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EC" w:rsidRPr="006838EC" w:rsidRDefault="006838EC" w:rsidP="006838EC">
      <w:pPr>
        <w:pStyle w:val="a3"/>
        <w:widowControl w:val="0"/>
        <w:contextualSpacing/>
        <w:jc w:val="center"/>
        <w:rPr>
          <w:b/>
          <w:bCs/>
        </w:rPr>
      </w:pPr>
      <w:r w:rsidRPr="006838EC">
        <w:rPr>
          <w:b/>
          <w:bCs/>
        </w:rPr>
        <w:t xml:space="preserve">Муниципальное бюджетное общеобразовательное учреждение </w:t>
      </w:r>
    </w:p>
    <w:p w:rsidR="006838EC" w:rsidRPr="00697DE2" w:rsidRDefault="006838EC" w:rsidP="006838EC">
      <w:pPr>
        <w:pStyle w:val="a3"/>
        <w:widowControl w:val="0"/>
        <w:contextualSpacing/>
        <w:jc w:val="center"/>
        <w:rPr>
          <w:b/>
          <w:bCs/>
          <w:sz w:val="28"/>
        </w:rPr>
      </w:pPr>
      <w:r w:rsidRPr="006838EC">
        <w:rPr>
          <w:b/>
          <w:bCs/>
        </w:rPr>
        <w:t>«Гимназия №4» г.Брянска</w:t>
      </w:r>
    </w:p>
    <w:p w:rsidR="006838EC" w:rsidRDefault="006838EC" w:rsidP="006838EC">
      <w:pPr>
        <w:pStyle w:val="a3"/>
        <w:widowControl w:val="0"/>
        <w:contextualSpacing/>
        <w:jc w:val="both"/>
        <w:rPr>
          <w:b/>
          <w:bCs/>
        </w:rPr>
      </w:pPr>
    </w:p>
    <w:p w:rsidR="006838EC" w:rsidRPr="001B4406" w:rsidRDefault="006838EC" w:rsidP="006838EC">
      <w:pPr>
        <w:pStyle w:val="a3"/>
        <w:widowControl w:val="0"/>
        <w:contextualSpacing/>
        <w:jc w:val="both"/>
        <w:rPr>
          <w:b/>
          <w:bCs/>
        </w:rPr>
      </w:pPr>
    </w:p>
    <w:p w:rsidR="006838EC" w:rsidRPr="00DC57C0" w:rsidRDefault="006838EC" w:rsidP="006838EC">
      <w:pPr>
        <w:spacing w:after="0"/>
        <w:ind w:left="0"/>
        <w:jc w:val="center"/>
        <w:rPr>
          <w:b/>
          <w:sz w:val="28"/>
          <w:szCs w:val="24"/>
          <w:lang w:val="ru-RU"/>
        </w:rPr>
      </w:pPr>
      <w:r w:rsidRPr="00DC57C0">
        <w:rPr>
          <w:b/>
          <w:sz w:val="28"/>
          <w:szCs w:val="24"/>
          <w:lang w:val="ru-RU"/>
        </w:rPr>
        <w:t>Выписка</w:t>
      </w:r>
    </w:p>
    <w:p w:rsidR="006838EC" w:rsidRDefault="006838EC" w:rsidP="006838EC">
      <w:pPr>
        <w:pStyle w:val="a3"/>
        <w:widowControl w:val="0"/>
        <w:contextualSpacing/>
        <w:jc w:val="center"/>
        <w:rPr>
          <w:b/>
          <w:sz w:val="28"/>
        </w:rPr>
      </w:pPr>
      <w:r w:rsidRPr="006838EC">
        <w:rPr>
          <w:b/>
          <w:sz w:val="28"/>
        </w:rPr>
        <w:t>из основной образовательной программы основного общего образования</w:t>
      </w:r>
    </w:p>
    <w:p w:rsidR="006838EC" w:rsidRDefault="006838EC" w:rsidP="006838EC">
      <w:pPr>
        <w:pStyle w:val="a3"/>
        <w:widowControl w:val="0"/>
        <w:contextualSpacing/>
        <w:jc w:val="center"/>
        <w:rPr>
          <w:b/>
          <w:sz w:val="28"/>
        </w:rPr>
      </w:pPr>
    </w:p>
    <w:p w:rsidR="00FD7552" w:rsidRPr="00EB38D6" w:rsidRDefault="00FD7552" w:rsidP="00FD7552">
      <w:pPr>
        <w:widowControl w:val="0"/>
        <w:ind w:left="0"/>
        <w:contextualSpacing/>
        <w:jc w:val="center"/>
        <w:rPr>
          <w:sz w:val="20"/>
          <w:lang w:val="ru-RU"/>
        </w:rPr>
      </w:pPr>
      <w:r w:rsidRPr="00EB38D6">
        <w:rPr>
          <w:sz w:val="20"/>
          <w:lang w:val="ru-RU"/>
        </w:rPr>
        <w:t>(Разработана в соответствии с ФГОС ООО, приказ Министерства просвещения Российской Федерации от 31.05.2021 №287)</w:t>
      </w:r>
    </w:p>
    <w:p w:rsidR="006838EC" w:rsidRPr="006838EC" w:rsidRDefault="006838EC" w:rsidP="006838EC">
      <w:pPr>
        <w:pStyle w:val="a3"/>
        <w:widowControl w:val="0"/>
        <w:contextualSpacing/>
        <w:jc w:val="center"/>
        <w:rPr>
          <w:b/>
          <w:bCs/>
          <w:sz w:val="28"/>
        </w:rPr>
      </w:pPr>
    </w:p>
    <w:p w:rsidR="006838EC" w:rsidRPr="001B4406" w:rsidRDefault="006838EC" w:rsidP="006838EC">
      <w:pPr>
        <w:pStyle w:val="a3"/>
        <w:widowControl w:val="0"/>
        <w:contextualSpacing/>
        <w:jc w:val="both"/>
        <w:rPr>
          <w:b/>
          <w:bCs/>
        </w:rPr>
      </w:pPr>
    </w:p>
    <w:p w:rsidR="006838EC" w:rsidRPr="006838EC" w:rsidRDefault="006838EC" w:rsidP="006838EC">
      <w:pPr>
        <w:spacing w:after="0"/>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6838EC" w:rsidRDefault="006838EC" w:rsidP="006838EC">
      <w:pPr>
        <w:spacing w:after="0"/>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6838EC" w:rsidRPr="006838EC" w:rsidRDefault="006838EC" w:rsidP="006838EC">
      <w:pPr>
        <w:spacing w:after="0"/>
        <w:ind w:left="0"/>
        <w:rPr>
          <w:szCs w:val="24"/>
          <w:lang w:val="ru-RU"/>
        </w:rPr>
      </w:pPr>
      <w:r w:rsidRPr="006838EC">
        <w:rPr>
          <w:szCs w:val="24"/>
          <w:lang w:val="ru-RU"/>
        </w:rPr>
        <w:t xml:space="preserve">учителей </w:t>
      </w:r>
      <w:r w:rsidR="004B3751">
        <w:rPr>
          <w:szCs w:val="24"/>
          <w:lang w:val="ru-RU"/>
        </w:rPr>
        <w:t>истории и технологии</w:t>
      </w:r>
      <w:r w:rsidR="004B3751">
        <w:rPr>
          <w:szCs w:val="24"/>
          <w:lang w:val="ru-RU"/>
        </w:rPr>
        <w:tab/>
      </w:r>
      <w:r>
        <w:rPr>
          <w:szCs w:val="24"/>
          <w:lang w:val="ru-RU"/>
        </w:rPr>
        <w:tab/>
      </w:r>
      <w:r>
        <w:rPr>
          <w:szCs w:val="24"/>
          <w:lang w:val="ru-RU"/>
        </w:rPr>
        <w:tab/>
      </w:r>
      <w:r>
        <w:rPr>
          <w:szCs w:val="24"/>
          <w:lang w:val="ru-RU"/>
        </w:rPr>
        <w:tab/>
      </w:r>
      <w:r>
        <w:rPr>
          <w:szCs w:val="24"/>
          <w:lang w:val="ru-RU"/>
        </w:rPr>
        <w:tab/>
        <w:t>Беспалова Г.М.</w:t>
      </w:r>
    </w:p>
    <w:p w:rsidR="006838EC" w:rsidRPr="006838EC" w:rsidRDefault="006838EC" w:rsidP="006838EC">
      <w:pPr>
        <w:spacing w:after="0"/>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6838EC" w:rsidRDefault="006838EC" w:rsidP="006838EC">
      <w:pPr>
        <w:widowControl w:val="0"/>
        <w:spacing w:after="0" w:line="240" w:lineRule="auto"/>
        <w:ind w:left="0" w:firstLine="0"/>
        <w:contextualSpacing/>
        <w:rPr>
          <w:i/>
          <w:color w:val="auto"/>
          <w:lang w:val="ru-RU"/>
        </w:rPr>
      </w:pPr>
    </w:p>
    <w:p w:rsidR="002D724E" w:rsidRDefault="002D724E" w:rsidP="006838EC">
      <w:pPr>
        <w:widowControl w:val="0"/>
        <w:spacing w:after="0" w:line="240" w:lineRule="auto"/>
        <w:ind w:left="0" w:firstLine="0"/>
        <w:contextualSpacing/>
        <w:rPr>
          <w:i/>
          <w:color w:val="auto"/>
          <w:lang w:val="ru-RU"/>
        </w:rPr>
      </w:pPr>
    </w:p>
    <w:p w:rsidR="002D724E" w:rsidRPr="002D724E" w:rsidRDefault="002D724E" w:rsidP="002D724E">
      <w:pPr>
        <w:spacing w:after="0"/>
        <w:ind w:left="0"/>
        <w:jc w:val="center"/>
        <w:rPr>
          <w:b/>
          <w:sz w:val="28"/>
          <w:szCs w:val="24"/>
          <w:lang w:val="ru-RU"/>
        </w:rPr>
      </w:pPr>
      <w:r w:rsidRPr="002D724E">
        <w:rPr>
          <w:b/>
          <w:sz w:val="28"/>
          <w:szCs w:val="24"/>
          <w:lang w:val="ru-RU"/>
        </w:rPr>
        <w:t xml:space="preserve">Рабочая программа </w:t>
      </w:r>
    </w:p>
    <w:p w:rsidR="0078306B" w:rsidRDefault="002D724E" w:rsidP="002D724E">
      <w:pPr>
        <w:spacing w:after="0"/>
        <w:ind w:left="0"/>
        <w:jc w:val="center"/>
        <w:rPr>
          <w:b/>
          <w:sz w:val="28"/>
          <w:szCs w:val="24"/>
          <w:lang w:val="ru-RU"/>
        </w:rPr>
      </w:pPr>
      <w:r w:rsidRPr="002D724E">
        <w:rPr>
          <w:b/>
          <w:sz w:val="28"/>
          <w:szCs w:val="24"/>
          <w:lang w:val="ru-RU"/>
        </w:rPr>
        <w:t xml:space="preserve">учебного предмета </w:t>
      </w:r>
    </w:p>
    <w:p w:rsidR="002D724E" w:rsidRPr="002D724E" w:rsidRDefault="002D724E" w:rsidP="002D724E">
      <w:pPr>
        <w:spacing w:after="0"/>
        <w:ind w:left="0"/>
        <w:jc w:val="center"/>
        <w:rPr>
          <w:b/>
          <w:sz w:val="28"/>
          <w:szCs w:val="24"/>
          <w:lang w:val="ru-RU"/>
        </w:rPr>
      </w:pPr>
      <w:r w:rsidRPr="002D724E">
        <w:rPr>
          <w:b/>
          <w:sz w:val="28"/>
          <w:szCs w:val="24"/>
          <w:lang w:val="ru-RU"/>
        </w:rPr>
        <w:t>«</w:t>
      </w:r>
      <w:r w:rsidR="00C51804">
        <w:rPr>
          <w:b/>
          <w:sz w:val="28"/>
          <w:szCs w:val="24"/>
          <w:lang w:val="ru-RU"/>
        </w:rPr>
        <w:t>история</w:t>
      </w:r>
      <w:r w:rsidRPr="002D724E">
        <w:rPr>
          <w:b/>
          <w:sz w:val="28"/>
          <w:szCs w:val="24"/>
          <w:lang w:val="ru-RU"/>
        </w:rPr>
        <w:t>»</w:t>
      </w:r>
    </w:p>
    <w:p w:rsidR="002D724E" w:rsidRPr="002D724E" w:rsidRDefault="002D724E" w:rsidP="002D724E">
      <w:pPr>
        <w:spacing w:after="0"/>
        <w:ind w:left="0"/>
        <w:jc w:val="center"/>
        <w:rPr>
          <w:b/>
          <w:sz w:val="28"/>
          <w:szCs w:val="24"/>
          <w:lang w:val="ru-RU"/>
        </w:rPr>
      </w:pPr>
      <w:r w:rsidRPr="002D724E">
        <w:rPr>
          <w:b/>
          <w:sz w:val="28"/>
          <w:szCs w:val="24"/>
          <w:lang w:val="ru-RU"/>
        </w:rPr>
        <w:t xml:space="preserve">для основного общего образования </w:t>
      </w:r>
    </w:p>
    <w:p w:rsidR="002D724E" w:rsidRDefault="002D724E" w:rsidP="002D724E">
      <w:pPr>
        <w:spacing w:after="0"/>
        <w:ind w:left="0"/>
        <w:jc w:val="center"/>
        <w:rPr>
          <w:b/>
          <w:szCs w:val="24"/>
          <w:lang w:val="ru-RU"/>
        </w:rPr>
      </w:pPr>
    </w:p>
    <w:p w:rsidR="002D724E" w:rsidRPr="002D724E" w:rsidRDefault="002D724E" w:rsidP="002D724E">
      <w:pPr>
        <w:spacing w:after="0"/>
        <w:ind w:left="0"/>
        <w:jc w:val="center"/>
        <w:rPr>
          <w:b/>
          <w:szCs w:val="24"/>
          <w:lang w:val="ru-RU"/>
        </w:rPr>
      </w:pPr>
      <w:r w:rsidRPr="002D724E">
        <w:rPr>
          <w:b/>
          <w:szCs w:val="24"/>
          <w:lang w:val="ru-RU"/>
        </w:rPr>
        <w:t>Срок освоения: 5 лет</w:t>
      </w:r>
    </w:p>
    <w:p w:rsidR="002D724E" w:rsidRPr="002D724E" w:rsidRDefault="002D724E" w:rsidP="002D724E">
      <w:pPr>
        <w:spacing w:after="0"/>
        <w:jc w:val="center"/>
        <w:rPr>
          <w:b/>
          <w:szCs w:val="24"/>
          <w:lang w:val="ru-RU"/>
        </w:rPr>
      </w:pPr>
    </w:p>
    <w:p w:rsidR="002D724E" w:rsidRDefault="002D724E" w:rsidP="002D724E">
      <w:pPr>
        <w:spacing w:after="0"/>
        <w:ind w:left="0"/>
        <w:jc w:val="left"/>
        <w:rPr>
          <w:szCs w:val="24"/>
          <w:lang w:val="ru-RU"/>
        </w:rPr>
      </w:pPr>
    </w:p>
    <w:p w:rsidR="002D724E" w:rsidRDefault="002D724E" w:rsidP="002D724E">
      <w:pPr>
        <w:spacing w:after="0"/>
        <w:ind w:left="0"/>
        <w:jc w:val="left"/>
        <w:rPr>
          <w:szCs w:val="24"/>
          <w:lang w:val="ru-RU"/>
        </w:rPr>
      </w:pPr>
    </w:p>
    <w:p w:rsidR="002D724E" w:rsidRPr="00DC57C0" w:rsidRDefault="002D724E" w:rsidP="002D724E">
      <w:pPr>
        <w:spacing w:after="0"/>
        <w:ind w:left="0"/>
        <w:jc w:val="left"/>
        <w:rPr>
          <w:szCs w:val="24"/>
          <w:lang w:val="ru-RU"/>
        </w:rPr>
      </w:pPr>
      <w:r w:rsidRPr="002D724E">
        <w:rPr>
          <w:szCs w:val="24"/>
          <w:lang w:val="ru-RU"/>
        </w:rPr>
        <w:t xml:space="preserve">Составители: </w:t>
      </w:r>
      <w:r w:rsidR="00A35D0A">
        <w:rPr>
          <w:szCs w:val="24"/>
          <w:lang w:val="ru-RU"/>
        </w:rPr>
        <w:t>Машоха И.В.</w:t>
      </w:r>
      <w:r w:rsidR="007A492A">
        <w:rPr>
          <w:szCs w:val="24"/>
          <w:lang w:val="ru-RU"/>
        </w:rPr>
        <w:t>, Лужецкий С.В.</w:t>
      </w:r>
    </w:p>
    <w:p w:rsidR="002D724E" w:rsidRPr="002D724E" w:rsidRDefault="002D724E" w:rsidP="002D724E">
      <w:pPr>
        <w:spacing w:after="0"/>
        <w:ind w:left="0"/>
        <w:jc w:val="left"/>
        <w:rPr>
          <w:szCs w:val="24"/>
          <w:lang w:val="ru-RU"/>
        </w:rPr>
      </w:pPr>
    </w:p>
    <w:p w:rsidR="002D724E" w:rsidRPr="002D724E" w:rsidRDefault="002D724E" w:rsidP="002D724E">
      <w:pPr>
        <w:spacing w:after="0"/>
        <w:jc w:val="center"/>
        <w:rPr>
          <w:szCs w:val="24"/>
          <w:lang w:val="ru-RU"/>
        </w:rPr>
      </w:pPr>
    </w:p>
    <w:p w:rsidR="002D724E" w:rsidRPr="002D724E" w:rsidRDefault="002D724E" w:rsidP="00715F01">
      <w:pPr>
        <w:spacing w:after="0"/>
        <w:ind w:left="0" w:firstLine="0"/>
        <w:rPr>
          <w:szCs w:val="24"/>
          <w:lang w:val="ru-RU"/>
        </w:rPr>
      </w:pPr>
      <w:r w:rsidRPr="002D724E">
        <w:rPr>
          <w:szCs w:val="24"/>
          <w:lang w:val="ru-RU"/>
        </w:rPr>
        <w:t>Выписка верна</w:t>
      </w:r>
      <w:r w:rsidR="00715F01">
        <w:rPr>
          <w:szCs w:val="24"/>
          <w:lang w:val="ru-RU"/>
        </w:rPr>
        <w:t xml:space="preserve">. </w:t>
      </w:r>
      <w:r w:rsidR="00715F01">
        <w:rPr>
          <w:szCs w:val="24"/>
          <w:lang w:val="ru-RU"/>
        </w:rPr>
        <w:tab/>
      </w:r>
      <w:r w:rsidR="00715F01">
        <w:rPr>
          <w:szCs w:val="24"/>
          <w:lang w:val="ru-RU"/>
        </w:rPr>
        <w:tab/>
        <w:t>29.08.2023.</w:t>
      </w:r>
    </w:p>
    <w:p w:rsidR="002D724E" w:rsidRDefault="00715F01" w:rsidP="002D724E">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715F01" w:rsidRDefault="00715F01" w:rsidP="002D724E">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ДОКУМЕНТ ПОДПИСАН ЭЛЕКТРОННОЙ ПОДПИСЬЮ</w:t>
            </w:r>
          </w:p>
        </w:tc>
      </w:tr>
      <w:tr w:rsidR="00715F01" w:rsidRPr="004B3751"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715F01" w:rsidRPr="004B3751" w:rsidTr="00B43D36">
              <w:trPr>
                <w:tblCellSpacing w:w="15" w:type="dxa"/>
              </w:trPr>
              <w:tc>
                <w:tcPr>
                  <w:tcW w:w="500" w:type="pct"/>
                  <w:tcMar>
                    <w:top w:w="15" w:type="dxa"/>
                    <w:left w:w="15" w:type="dxa"/>
                    <w:bottom w:w="15" w:type="dxa"/>
                    <w:right w:w="15" w:type="dxa"/>
                  </w:tcMar>
                  <w:hideMark/>
                </w:tcPr>
                <w:p w:rsidR="00715F01" w:rsidRPr="00A37949" w:rsidRDefault="00715F01" w:rsidP="00B43D36">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3"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715F01" w:rsidRPr="00A37949" w:rsidRDefault="00715F01" w:rsidP="00B43D36">
            <w:pPr>
              <w:rPr>
                <w:rFonts w:asciiTheme="minorHAnsi" w:eastAsiaTheme="minorEastAsia" w:hAnsiTheme="minorHAnsi" w:cstheme="minorBidi"/>
                <w:sz w:val="16"/>
                <w:lang w:val="ru-RU"/>
              </w:rPr>
            </w:pP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 xml:space="preserve">ПОДПИСЬ </w:t>
            </w: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r>
            <w:tr w:rsidR="00715F01" w:rsidRPr="00A37949" w:rsidTr="00B43D36">
              <w:trPr>
                <w:tblCellSpacing w:w="15" w:type="dxa"/>
              </w:trPr>
              <w:tc>
                <w:tcPr>
                  <w:tcW w:w="150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r w:rsidRPr="00A37949">
                    <w:rPr>
                      <w:b/>
                      <w:bCs/>
                      <w:sz w:val="14"/>
                    </w:rPr>
                    <w:t xml:space="preserve">Общий статус подписи: </w:t>
                  </w:r>
                </w:p>
              </w:tc>
              <w:tc>
                <w:tcPr>
                  <w:tcW w:w="3500" w:type="pct"/>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r w:rsidRPr="00A37949">
                    <w:rPr>
                      <w:sz w:val="14"/>
                    </w:rPr>
                    <w:t>Подпись верна</w:t>
                  </w:r>
                </w:p>
              </w:tc>
            </w:tr>
            <w:tr w:rsidR="00715F01" w:rsidRPr="00A379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r w:rsidRPr="00A37949">
                    <w:rPr>
                      <w:b/>
                      <w:bCs/>
                      <w:sz w:val="14"/>
                    </w:rPr>
                    <w:t xml:space="preserve">Сертификат: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r w:rsidRPr="00A37949">
                    <w:rPr>
                      <w:sz w:val="14"/>
                    </w:rPr>
                    <w:t>09D5BF9705A3DB07F53CE341ED98EA3F</w:t>
                  </w:r>
                </w:p>
              </w:tc>
            </w:tr>
            <w:tr w:rsidR="00715F01" w:rsidRPr="004B3751"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r w:rsidRPr="00A37949">
                    <w:rPr>
                      <w:b/>
                      <w:bCs/>
                      <w:sz w:val="14"/>
                    </w:rPr>
                    <w:t xml:space="preserve">Владелец: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r w:rsidRPr="00A37949">
                    <w:rPr>
                      <w:sz w:val="14"/>
                    </w:rPr>
                    <w:t>shkola</w:t>
                  </w:r>
                  <w:r w:rsidRPr="00A37949">
                    <w:rPr>
                      <w:sz w:val="14"/>
                      <w:lang w:val="ru-RU"/>
                    </w:rPr>
                    <w:t>-24</w:t>
                  </w:r>
                  <w:r w:rsidRPr="00A37949">
                    <w:rPr>
                      <w:sz w:val="14"/>
                    </w:rPr>
                    <w:t>byx</w:t>
                  </w:r>
                  <w:r w:rsidRPr="00A37949">
                    <w:rPr>
                      <w:sz w:val="14"/>
                      <w:lang w:val="ru-RU"/>
                    </w:rPr>
                    <w:t>@</w:t>
                  </w:r>
                  <w:r w:rsidRPr="00A37949">
                    <w:rPr>
                      <w:sz w:val="14"/>
                    </w:rPr>
                    <w:t>rambler</w:t>
                  </w:r>
                  <w:r w:rsidRPr="00A37949">
                    <w:rPr>
                      <w:sz w:val="14"/>
                      <w:lang w:val="ru-RU"/>
                    </w:rPr>
                    <w:t>.</w:t>
                  </w:r>
                  <w:r w:rsidRPr="00A37949">
                    <w:rPr>
                      <w:sz w:val="14"/>
                    </w:rPr>
                    <w:t>ru</w:t>
                  </w:r>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г. Брянск, Афанасьева, 26, Брянская область, </w:t>
                  </w:r>
                  <w:r w:rsidRPr="00A37949">
                    <w:rPr>
                      <w:sz w:val="14"/>
                    </w:rPr>
                    <w:t>RU</w:t>
                  </w:r>
                </w:p>
              </w:tc>
            </w:tr>
            <w:tr w:rsidR="00715F01" w:rsidRPr="004B3751"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r w:rsidRPr="00A37949">
                    <w:rPr>
                      <w:b/>
                      <w:bCs/>
                      <w:sz w:val="14"/>
                    </w:rPr>
                    <w:t xml:space="preserve">Издатель: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Златоустинский переулок, д. 6, строение 1, 1047797019830, 7710568760, 77 Москва, </w:t>
                  </w:r>
                  <w:r w:rsidRPr="00A37949">
                    <w:rPr>
                      <w:sz w:val="14"/>
                    </w:rPr>
                    <w:t>uc</w:t>
                  </w:r>
                  <w:r w:rsidRPr="00A37949">
                    <w:rPr>
                      <w:sz w:val="14"/>
                      <w:lang w:val="ru-RU"/>
                    </w:rPr>
                    <w:t>_</w:t>
                  </w:r>
                  <w:r w:rsidRPr="00A37949">
                    <w:rPr>
                      <w:sz w:val="14"/>
                    </w:rPr>
                    <w:t>fk</w:t>
                  </w:r>
                  <w:r w:rsidRPr="00A37949">
                    <w:rPr>
                      <w:sz w:val="14"/>
                      <w:lang w:val="ru-RU"/>
                    </w:rPr>
                    <w:t>@</w:t>
                  </w:r>
                  <w:r w:rsidRPr="00A37949">
                    <w:rPr>
                      <w:sz w:val="14"/>
                    </w:rPr>
                    <w:t>roskazna</w:t>
                  </w:r>
                  <w:r w:rsidRPr="00A37949">
                    <w:rPr>
                      <w:sz w:val="14"/>
                      <w:lang w:val="ru-RU"/>
                    </w:rPr>
                    <w:t>.</w:t>
                  </w:r>
                  <w:r w:rsidRPr="00A37949">
                    <w:rPr>
                      <w:sz w:val="14"/>
                    </w:rPr>
                    <w:t>ru</w:t>
                  </w:r>
                </w:p>
              </w:tc>
            </w:tr>
            <w:tr w:rsidR="00715F01" w:rsidRPr="004B3751"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r w:rsidRPr="00A37949">
                    <w:rPr>
                      <w:b/>
                      <w:bCs/>
                      <w:sz w:val="14"/>
                    </w:rPr>
                    <w:t xml:space="preserve">Срок действия: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715F01" w:rsidRPr="00A37949" w:rsidRDefault="00715F01" w:rsidP="0078306B">
                  <w:pPr>
                    <w:spacing w:after="100" w:afterAutospacing="1" w:line="199" w:lineRule="auto"/>
                    <w:ind w:left="406"/>
                    <w:outlineLvl w:val="7"/>
                    <w:rPr>
                      <w:sz w:val="14"/>
                      <w:szCs w:val="24"/>
                    </w:rPr>
                  </w:pPr>
                  <w:r w:rsidRPr="00A37949">
                    <w:rPr>
                      <w:sz w:val="14"/>
                    </w:rPr>
                    <w:t>30.08.2023 1</w:t>
                  </w:r>
                  <w:r w:rsidR="0078306B">
                    <w:rPr>
                      <w:sz w:val="14"/>
                      <w:lang w:val="ru-RU"/>
                    </w:rPr>
                    <w:t>1</w:t>
                  </w:r>
                  <w:r w:rsidRPr="00A37949">
                    <w:rPr>
                      <w:sz w:val="14"/>
                    </w:rPr>
                    <w:t>:</w:t>
                  </w:r>
                  <w:r w:rsidR="0078306B">
                    <w:rPr>
                      <w:sz w:val="14"/>
                      <w:lang w:val="ru-RU"/>
                    </w:rPr>
                    <w:t>5</w:t>
                  </w:r>
                  <w:r w:rsidR="00AC455C">
                    <w:rPr>
                      <w:sz w:val="14"/>
                      <w:lang w:val="ru-RU"/>
                    </w:rPr>
                    <w:t>1</w:t>
                  </w:r>
                  <w:r w:rsidR="00AC455C">
                    <w:rPr>
                      <w:sz w:val="14"/>
                    </w:rPr>
                    <w:t>:</w:t>
                  </w:r>
                  <w:r w:rsidR="0078306B">
                    <w:rPr>
                      <w:sz w:val="14"/>
                      <w:lang w:val="ru-RU"/>
                    </w:rPr>
                    <w:t>32</w:t>
                  </w:r>
                  <w:r w:rsidRPr="00A37949">
                    <w:rPr>
                      <w:sz w:val="14"/>
                    </w:rPr>
                    <w:t xml:space="preserve"> UTC+03</w:t>
                  </w:r>
                </w:p>
              </w:tc>
            </w:tr>
          </w:tbl>
          <w:p w:rsidR="00715F01" w:rsidRPr="00A37949" w:rsidRDefault="00715F01" w:rsidP="00B43D36">
            <w:pPr>
              <w:rPr>
                <w:rFonts w:asciiTheme="minorHAnsi" w:eastAsiaTheme="minorEastAsia" w:hAnsiTheme="minorHAnsi" w:cstheme="minorBidi"/>
                <w:sz w:val="16"/>
              </w:rPr>
            </w:pPr>
          </w:p>
        </w:tc>
      </w:tr>
    </w:tbl>
    <w:p w:rsidR="00DC57C0" w:rsidRDefault="00DC57C0" w:rsidP="002D724E">
      <w:pPr>
        <w:widowControl w:val="0"/>
        <w:spacing w:after="0" w:line="240" w:lineRule="auto"/>
        <w:ind w:left="0" w:firstLine="0"/>
        <w:contextualSpacing/>
        <w:rPr>
          <w:color w:val="auto"/>
          <w:lang w:val="ru-RU"/>
        </w:rPr>
      </w:pPr>
    </w:p>
    <w:p w:rsidR="00DC57C0" w:rsidRDefault="00DC57C0">
      <w:pPr>
        <w:spacing w:after="0" w:line="240" w:lineRule="auto"/>
        <w:ind w:left="0" w:firstLine="0"/>
        <w:rPr>
          <w:color w:val="auto"/>
          <w:lang w:val="ru-RU"/>
        </w:rPr>
      </w:pPr>
      <w:r>
        <w:rPr>
          <w:color w:val="auto"/>
          <w:lang w:val="ru-RU"/>
        </w:rPr>
        <w:br w:type="page"/>
      </w:r>
    </w:p>
    <w:p w:rsidR="00DC57C0" w:rsidRDefault="00DC57C0" w:rsidP="00DC57C0">
      <w:pPr>
        <w:pStyle w:val="4"/>
        <w:spacing w:before="0" w:line="240" w:lineRule="auto"/>
        <w:ind w:left="0" w:firstLine="0"/>
        <w:rPr>
          <w:rFonts w:ascii="Times New Roman" w:hAnsi="Times New Roman" w:cs="Times New Roman"/>
          <w:i w:val="0"/>
          <w:color w:val="auto"/>
          <w:lang w:val="ru-RU"/>
        </w:rPr>
      </w:pPr>
      <w:r w:rsidRPr="006707C9">
        <w:rPr>
          <w:rFonts w:ascii="Times New Roman" w:hAnsi="Times New Roman" w:cs="Times New Roman"/>
          <w:i w:val="0"/>
          <w:color w:val="auto"/>
          <w:lang w:val="ru-RU"/>
        </w:rPr>
        <w:lastRenderedPageBreak/>
        <w:t>Пояснительная записка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Рабочая программа по истории на уровень основного общего образования для обучающихся 5–9-х классов МБОУ «Гимназия №4» г.Брянска разработана в соответствии с требованиями:</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Федерального закона от 29.12.2012 № 273-ФЗ «Об образовании в Российской Федерации»;</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приказа Минпросвещения от 31.05.2021 № 287 «Об утверждении федерального государственного образовательного стандарта основного общего образования»;</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приказа Минпросвещения от 18.05.2023 № 370 «Об утверждении федеральной образовательной программы основного общего образования»;</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концепции преподавания учебного курса «История России», утвержденной решением Коллегии Минпросвещения  23.10.2020;</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 xml:space="preserve">учебного плана основного общего образования, утвержденного приказом МБОУ «Гимназия №4» г.Брянска от </w:t>
      </w:r>
      <w:r>
        <w:rPr>
          <w:color w:val="auto"/>
          <w:lang w:val="ru-RU"/>
        </w:rPr>
        <w:t>29</w:t>
      </w:r>
      <w:r w:rsidRPr="006707C9">
        <w:rPr>
          <w:color w:val="auto"/>
          <w:lang w:val="ru-RU"/>
        </w:rPr>
        <w:t>.08.2023 №</w:t>
      </w:r>
      <w:r>
        <w:rPr>
          <w:color w:val="auto"/>
          <w:lang w:val="ru-RU"/>
        </w:rPr>
        <w:t>210</w:t>
      </w:r>
      <w:r w:rsidRPr="006707C9">
        <w:rPr>
          <w:color w:val="auto"/>
          <w:lang w:val="ru-RU"/>
        </w:rPr>
        <w:t xml:space="preserve"> «Об утверждении основной образовательной программы основного общего образования»;</w:t>
      </w:r>
    </w:p>
    <w:p w:rsidR="00A35D0A" w:rsidRDefault="00A35D0A" w:rsidP="00A35D0A">
      <w:pPr>
        <w:pStyle w:val="a8"/>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rPr>
        <w:t> </w:t>
      </w:r>
      <w:r w:rsidRPr="00BC3CED">
        <w:rPr>
          <w:szCs w:val="24"/>
          <w:lang w:val="ru-RU"/>
        </w:rPr>
        <w:t>рабочей программе</w:t>
      </w:r>
      <w:r w:rsidRPr="00BC3CED">
        <w:rPr>
          <w:color w:val="auto"/>
          <w:lang w:val="ru-RU"/>
        </w:rPr>
        <w:t xml:space="preserve"> </w:t>
      </w:r>
      <w:r>
        <w:rPr>
          <w:color w:val="auto"/>
          <w:lang w:val="ru-RU"/>
        </w:rPr>
        <w:t>МБОУ «Гимназия №4» г.Брянска;</w:t>
      </w:r>
    </w:p>
    <w:p w:rsidR="00A35D0A" w:rsidRPr="006707C9" w:rsidRDefault="00A35D0A" w:rsidP="00A35D0A">
      <w:pPr>
        <w:pStyle w:val="a8"/>
        <w:widowControl w:val="0"/>
        <w:numPr>
          <w:ilvl w:val="0"/>
          <w:numId w:val="1"/>
        </w:numPr>
        <w:spacing w:after="0" w:line="240" w:lineRule="auto"/>
        <w:rPr>
          <w:color w:val="auto"/>
          <w:lang w:val="ru-RU"/>
        </w:rPr>
      </w:pPr>
      <w:r w:rsidRPr="006707C9">
        <w:rPr>
          <w:color w:val="auto"/>
          <w:lang w:val="ru-RU"/>
        </w:rPr>
        <w:t>федеральной рабочей программы по учебному предмету «История».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«Гимназия №4» г.Брянска.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Федеральным законом № 273-ФЗ «Об образовании в Российской Федерации».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основной школе ключевыми задачами являются: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 овладение знаниями об основных этапах развития человеческого общества при особом внимании к месту и роли России во всемирном историческом процессе;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полиэтническом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 изучение предмета «История» в 5–8-х классах отводится по 68 часов по 2 часа в неделю, в 9-м классе – 85 часов, из них 17 часов составляет модуль «Введение в новейшую историю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(в 2 частях), 6 класс / Арсентьев Н.М., Данилов А.А., Стефанович П.С. и др.; под ред. Торкунова А.В.,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(в 2 частях), 7 класс / Арсентьев Н.М., Данилов А.А., Курукин И.В. и др.; под ред. Торкунова А.В.,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(в 2 частях), 8 класс / Арсентьев Н.М., Данилов А.А., Курукин И.В. и др.; под ред. Торкунова А.В.,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(в 2 частях), 9 класс / Арсентьев Н.М., Данилов А.А., Левандовский А.А. и др.; под ред. Торкунова А.В.,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Всеобщая история. История Древнего мира, 5 класс: учебник / Вигасин А.А., Годер Г.И., Свенцицкая И.С.; под ред. Искендерова А.А.,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Всеобщая история. История Нового времени. XVIII век, 8 класс: учебник / Морозов А.Ю., Абдулаев Э.Н., Тырин С.В., Чиликин К.П.; под общ. ред. Мединского В.Р.,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Всеобщая история. История Средних веков, 6 класс: учебник / Агибалова Е.В., Донской Г.М.; под ред. Сванидзе А.А.,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02.08.2022 № 653:</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5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6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7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8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9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6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7 класс, ФГАОУ ДПО «Академия Минпросвещения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«Домашние задания. Основное общее образование. История, 5–9 классы», АО «Издательство "Просвещение"»;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ГОП «Российская Электронная Школа»</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4"/>
        <w:spacing w:before="0" w:line="240" w:lineRule="auto"/>
        <w:ind w:left="0" w:firstLine="0"/>
        <w:rPr>
          <w:rFonts w:ascii="Times New Roman" w:hAnsi="Times New Roman" w:cs="Times New Roman"/>
          <w:i w:val="0"/>
          <w:color w:val="auto"/>
          <w:lang w:val="ru-RU"/>
        </w:rPr>
      </w:pPr>
      <w:bookmarkStart w:id="0" w:name="_Toc142390025"/>
      <w:r w:rsidRPr="006707C9">
        <w:rPr>
          <w:rFonts w:ascii="Times New Roman" w:hAnsi="Times New Roman" w:cs="Times New Roman"/>
          <w:i w:val="0"/>
          <w:color w:val="auto"/>
          <w:lang w:val="ru-RU"/>
        </w:rPr>
        <w:t>2.2.</w:t>
      </w:r>
      <w:r>
        <w:rPr>
          <w:rFonts w:ascii="Times New Roman" w:hAnsi="Times New Roman" w:cs="Times New Roman"/>
          <w:i w:val="0"/>
          <w:color w:val="auto"/>
          <w:lang w:val="ru-RU"/>
        </w:rPr>
        <w:t>7</w:t>
      </w:r>
      <w:r w:rsidRPr="006707C9">
        <w:rPr>
          <w:rFonts w:ascii="Times New Roman" w:hAnsi="Times New Roman" w:cs="Times New Roman"/>
          <w:i w:val="0"/>
          <w:color w:val="auto"/>
          <w:lang w:val="ru-RU"/>
        </w:rPr>
        <w:t>.2.Содержание учебного предмета</w:t>
      </w:r>
      <w:bookmarkEnd w:id="0"/>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ДРЕВНЕГО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ПЕРВОБЫТНОСТЬ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Разложение первобытнообщинных отношений. На пороге цивилизации.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МИР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Понятие и хронологические рамки истории Древнего мира. Карта Древнего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Восток. Понятие «Древний Восток». Карта Древневосточного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Египет. 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Отношения Египта с соседними народами. Египетское войско. Завоевательные походы фараонов, Тутмос III. Могущество Египта при Рамсесе II.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Древние цивилизации Месопотамии. 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Вавилон. Царь Хаммурапи и его законы.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Ассирия. Завоевания ассирийцев. Создание сильной державы. Культурные сокровища Ниневии. Гибель империи.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Усиление Нововавилонского царства. Легендарные памятники города Вавилона.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Восточное Средиземноморье в древности. 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Персидская держава.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Древняя Индия. 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Китай.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Древняя Греция. Эллинизм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Древнейшая Греция. 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Греческие полисы. 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Древней Греции. 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Македонские завоевания. Эллинизм. 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Древний Рим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Возникновение Римского государства. 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Римские завоевания в Средиземноморье. Войны Рима с Карфагеном. Ганнибал, битва при Каннах. Поражение Карфагена. Установление господства Рима в Средиземноморье. Римские провинции.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Поздняя Римская республика. Гражданские войны. 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Расцвет и падение Римской империи. 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Начало Великого переселения народов. Рим и варвары. Падение Западной Римской империи.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Древнего Рима. 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цивилизаций Древнего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ИСТОРИЯ СРЕДНИХ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Средние века: понятие, хронологические рамки и периодизация Средневековья.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Европы в раннее Средневековье. 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Франкское государство в VIII–IX веках.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Византийская империя в VI–ХI веках. 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Арабы в VI–ХI веках.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Средневековое европейское общество. 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Государства Европы в ХII–ХV веках.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веках. Польско-литовское государство в XIV–XV веках. Реконкиста и образование централизованных государств на Пиренейском полуострове. Итальянские государства в XII–XV веках. Развитие экономики в европейских странах в период зрелого Средневековья. Обострение социальных противоречий в ХIV веке (Жакерия, восстание Уота Тайлера). Гуситское движение в Чехии.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Византийская империя и славянские государства в ХII–ХV веках. Экспансия турок-османов. Османские завоевания на Балканах. Падение Константинополя.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Востока в Средние века. 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народов Востока. Литература. Архитектура. Традиционные искусства и ремесла.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Государства доколумбовой Америки в Средние века. Цивилизации майя, ацтеков и инков: общественный строй, религиозные верования, культура. Появление европейских завоевателей.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Средних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 xml:space="preserve">ИСТОРИЯ РОССИИ. ОТ РУСИ К РОССИЙСКОМУ ГОСУДАРСТВУ </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Роль и место России в мировой истории. Проблемы периодизации российской истории. Источники по истории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и государства на территории нашей страны в древности. Восточная Европа в середине I тысячелетия н. э. 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проживавшие на этой территории до середины I тысячелетия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и народы Восточной Европы, Сибири и Дальнего Востока. Тюркский каганат. Хазарский каганат. Волжская Булгария.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Русь в IX – начале XII века.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тысячелетия н. э. Формирование новой политической и этнической карты континента.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Первые известия о Руси. Проблема образования государства Русь. Скандинавы на Руси. Начало династии Рюриковичей.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Принятие христианства и его значение. Византийское наследие на Руси.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Русь в конце X – начале XII века.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Русь в середине XII – начале XIII века. 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Русские земли и их соседи в середине XIII – XIV веке. 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и государства степной зоны Восточной Европы и Сибири в XIII–XV веках. Золотая орда: государственный строй, население, экономика, культура. Города и кочевые степи. Принятие ислама. Ослабление государства во второй половине XIV века, нашествие Тимура.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единого Русского государства в XV веке. 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века. Василий Темный. Новгород и Псков в XV веке: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 край с древнейших времен до конца XV века (материал по истории своего края привлекается при рассмотрении ключевых событий и процессов отечественной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КОНЕЦ XV – XVII ВЕК.</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Понятие «Новое время». Хронологические рамки и периодизация истории Нового времени.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Великие географические открытия. Предпосылки Великих географических открытий. Поиски европейцами морских путей в страны Востока. Экспедиции Колумба. Тордесильясский договор 1494 года.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Изменения в европейском обществе в XVI–XVII веках.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Реформация и Контрреформация в Европе. 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Государства Европы в XVI–XVII веках. 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года. Людовик XIII и кардинал Ришелье. Фронда. Французский абсолютизм при Людовике XIV.</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Английская революция середины XVII века.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Международные отношения в XVI–XVII веках.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Востока в XVI–XVII веках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веках.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раннего Нового времени.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РОССИЯ В XVI–XVII ВЕКАХ: ОТ ВЕЛИКОГО КНЯЖЕСТВА К ЦАРСТВУ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XVI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века: война с Великим княжеством Литовским, отношения с Крымским и Казанским ханствами, посольства в европейские государства.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Царствование Ивана IV. Регентство Елены Глинской. Сопротивление удельных князей великокняжеской власти. Унификация денежной системы.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Период боярского правления. Борьба за власть между боярскими кланами. Губная реформа. Московское восстание 1547 года. Ереси.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Принятие Иваном IV царского титула. Реформы середины XVI века.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года. Стоглавый собор. Земская реформа – формирование органов местного самоуправления.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Внешняя политика России в XVI веке.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Опричнина, дискуссия о ее причинах и характере. Опричный террор. Разгром Новгорода и Пскова. Московские казни в 1570 году. Результаты и последствия опричнины. Противоречивость личности Ивана Грозного. Результаты и цена преобразований.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конце XVI века.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Смута в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Накануне Смуты. Династический кризис. Земский собор 1598 года и избрание на царство Бориса Годунова. Политика Бориса Годунова в отношении боярства. Голод в 1601–1603 годах и обострение социально-экономического кризиса.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Смутное время начала XVII века. Дискуссия о его причинах. Самозванцы и самозванство. Личность Лжедмитрия I и его политика. Восстание 1606 года и убийство самозванца.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в 1611 году и сожжение города оккупантами. Первое и второе земские ополчения. Захват Новгорода шведскими войсками. «Совет всея земли». Освобождение Москвы в 1612 году.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Окончание Смуты. Земский собор 1613 года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XVII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Экономическое развитие России в XVII веке.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веке. Городские восстания середины XVII века. Соляной бунт в Москве. Псковско-Новгородское восстание. Соборное уложение 1649 года. Завершение оформления крепостного права и территория его распространения. Денежная реформа 1654 года. Медный бунт. Побеги крестьян на Дон и в Сибирь. Восстание Степана Разина.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Внешняя политика России в XVII веке.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годов. Андрусовское перемирие. Русско-шведская война 1656–1658 годов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Освоение новых территорий. Народы России в XVII веке.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XVI–XVII веков. Изменения в картине мира человека в XVI–XVII веках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 край в XVI–XVII веках.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XVIII ВЕК</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Век Просвещения. 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представления об отношениях власти и общества. «Союз королей и философов».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Государства Европы в XVIII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Монархии в Европе в XVIII веке: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Великобритания в XVIII веке.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Франция. Абсолютная монархия: политика сохранения старого порядка. Попытки проведения реформ. Королевская власть и сословия.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Германские государства, монархия Габсбургов, итальянские земли в XVIII веке. Раздробленность Германии. Возвышение Пруссии. Фридрих II Великий. Габсбургская монархия в XVIII веке.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Британские колонии в Северной Америке: борьба за независимость. 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Французская революция конца XVIII века.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года). Учреждение Директории. Наполеон Бонапарт. Государственный переворот 18–19 брюмера (ноябрь 1799 года). Установление режима консульства. Итоги и значение революции.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Европейская культура в XVIII веке. 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века: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Международные отношения в XVIII веке. Проблемы европейского баланса сил и дипломатия. Участие России в международных отношениях в XVIII веке.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Востока в XVIII веке. 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веке: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веке. Сегуны и дайме. Положение сословий. Культура стран Востока в XVIII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РОССИЯ В КОНЦЕ XVII – XVIII ВЕКЕ: ОТ ЦАРСТВА К ИМПЕРИИ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эпоху преобразований Петра 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года. Введение подушной подати.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Первые гвардейские полки. Создание регулярной армии, военного флота. Рекрутские наборы.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Церковная реформа. Упразднение патриаршества, учреждение Синода. Положение инославных конфессий.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Оппозиция реформам Петра I. Социальные движения в первой четверти XVIII века. Восстания в Астрахани, Башкирии, на Дону. Дело царевича Алексея.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Итоги, последствия и значение петровских преобразований. Образ Петра I в русской культуре.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после Петра I. Дворцовые перевороты. 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годов. Участие в Семилетней войне.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Петр III. Манифест о вольности дворянства. Причины переворота 28 июня 1762 года.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1760–1790-е годы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 xml:space="preserve">Правление Екатерины II и Павла I </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Национальная политика и народы России в XVIII веке.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Внешняя политика России второй половины XVIII века,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году.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Участие России в разделах Речи Посполитой.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Российской империи в XVIII веке. Идеи Просвещения в российской общественной мысли, публицистике и литературе. Литература народов России в XVIII веке.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Культура и быт российских сословий. Дворянство: жизнь и быт дворянской усадьбы. Духовенство. Купечество. Крестьянство.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кампания.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Образование в России в XVIII веке.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Русская архитектура XVIII века.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века. Новые веяния в изобразительном искусстве в конце столетия.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 край в XVIII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9-й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XIX – НАЧАЛО ХХ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Европа в начале XIX века.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 xml:space="preserve">Развитие индустриального общества в первой половине XIX века: экономика, социальные отношения, политические процессы </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Социальное и национальное движение в странах Европы. Оформление консервативных, либеральных, радикальных политических течений и партий.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Политическое развитие европейских стран в 1815–1840-е годы. Франция: Реставрация, Июльская монархия, Вторая республика. Великобритания: борьба за парламентскую реформу, чартизм. Нарастание освободительного движения. Освобождение Греции. Европейские революции 1830 года и 1848–1849 годов. Возникновение и распространение марксизма.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Европы и Северной Америки в середине ХIХ – начале ХХ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Франция. Империя Наполеона III: внутренняя и внешняя политика. Активизация колониальной экспансии. Франко-германская война 1870–1871 годов. Парижская коммуна.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Италия. Подъем борьбы за независимость итальянских земель. К. Кавур, Дж. Гарибальди. Образование единого государства. Король Виктор Эммануил II.</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Центральной и Юго-ВосточнойЕвропы во второй половине XIX – начале XX века. Габсбургская империя: экономическое и политическое развитие, положение народов, национальное движение.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годов, ее итоги.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Экономическое и социально-политическое развитие стран Европы и США в конце XIX – начале ХХ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Латинской Америки в XIX – начале ХХ века.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годов: участники, итоги, значение.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Страны Азии в ХIХ – начале ХХ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Китай. Империя Цин. «Опиумные войны». Восстание тайпинов. «Открытие» Китая. Политика «самоусиления». Восстание «ихэтуаней». Революция 1911–1913 годов. Сунь Ятсен.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Османская империя. Традиционные устои и попытки проведения реформ. Политика Танзимата. Принятие конституции. Младотурецкая революция 1908–1909 годов.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Революция 1905–1911 годов в Иране.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века. Создание Индийского национального конгресса. Б. Тилак, М.К. Ганди.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Африки в ХIХ – начале ХХ века. 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Развитие культуры в XIX – начале ХХ века. Научные открытия и технические изобретения в XIX – начале ХХ века.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века.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Международные отношения в XIX – начале XX века. 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века (Испано-американская война, Русско-японская война, Боснийский кризис). Балканские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XIX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РОССИИ. РОССИЙСКАЯ ИМПЕРИЯ В XIX – НАЧАЛЕ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Александровская эпоха: государственный либерализм. Проекты либеральных реформ Александра I. Внешние и внутренние факторы. Негласный комитет. Реформы государственного управления. М.М. Сперанский.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Внешняя политика России. Война России с Францией 1805–1807 годов. Тильзитский мир. Война со Швецией 1808–1809 годов и присоединение Финляндии. Война с Турцией и Бухарестский мир 1812 года. Отечественная война 1812 года – важнейшее событие российской и мировой истории XIX века.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Либеральные и охранительные тенденции во внутренней политике. Польская конституция 1815 года.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Николаевское самодержавие: государственный консерватизм. 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годов. Официальная идеология: «православие, самодержавие, народность». Формирование профессиональной бюрократии.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Общественная жизнь в 1830–1850-е годы.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империи в первой половине XIX века. 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Народы России в первой половине XIX века.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годов. Присоединение Грузии и Закавказья. Кавказская война. Движение Шамиля.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Социальная и правовая модернизация страны при Александре II. Реформы 1860–1870-х годов – движение к правовому государству и гражданскому обществу. Крестьянская реформа 1861 года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годов. Россия на Дальнем Востоке.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1880–1890-е годы. «Народное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Культурное пространство империи во второй половине XIX века. Культура и быт народов России во второй половине XIX века.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века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Этнокультурный облик империи. 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Национальное движениев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года.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Формирование гражданского общества и основные направления общественного движения. Общественная жизнь в 1860–1890-е годы.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на пороге ХХ века.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Имперский центр и регионы. Национальная политика, этнические элиты и национально-культурные движения.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в системе международных отношений. Политика на Дальнем Востоке. Русско-японская война 1904–1905 годов. Оборона Порт-Артура. Цусимское сражение.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Первая российская революция 1905–1907 годов.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«Кровавое воскресенье» 9 января 1905 года. Выступления рабочих, крестьян, средних городских слоев, солдат и матросов. Всероссийская октябрьская политическая стачка. Манифест 17 октября 1905 года.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года вооруженное восстание в Москве. Особенности революционных выступлений в 1906–1907 годах.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Избирательный закон 11 декабря 1905 года. Избирательная кампания в I Государственную думу. Основные государственные законы 23 апреля 1906 года. Деятельность I и II Государственной думы: итоги и уроки.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Обострение международной обстановки. Блоковая система и участие в ней России. Россия в преддверии мировой катастрофы.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века в мировую культуру.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 край в XIX – начале ХХ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В НОВЕЙШУЮ ИСТОРИЮ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Введение. Преемственность всех этапов отечественной истории. Период Новейшей истории страны (с 1914 года по настоящее время). Важнейшие события, процессы ХХ — начала XXI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Февральская и Октябрьская революции 1917 года.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Российская империя накануне Февральской революции 1917 года: общенациональный кризис.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Цели и лозунги большевиков. В.И. Ленин как политический деятель. Вооруженное восстание в Петрограде 25 октября (7 ноября) 1917 года.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Гражданская война как национальная трагедия. Военная интервенция. Политика белых правительств А.В. Колчака, А.И. Деникина и П.Н. Врангеля.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Переход страны к мирной жизни. Образование СССР.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Революционные события в России глазами соотечественников и мира. Русское зарубежье.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Влияние революционных событий на общемировые процессы XX века, историю народов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Великая Отечественная война (1941—1945). План «Барбаросса» и цели гитлеровской Германии в войне с СССР. Нападение на СССР 22 июня 1941 года.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Битва за Москву. Парад 7 ноября 1941 года на Красной площади. Срыв германских планов молниеносной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Блокада Ленинграда. Дорога жизни. Значение героического сопротивления Ленинграда.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Коренной перелом в ходе Великой Отечественной войны. Сталинградская битва. Битва на Курской дуге.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Прорыв и снятие блокады Ленинграда. Битва за Днепр.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Освобождение оккупированной территории СССР. Белорусская наступательная операция (операция «Багратион») Красной Армии.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Разгром милитаристской Японии. 3 сентября — окончание Второй мировой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Попытки искажения истории Второй мировой войны и роли советского народа в победе над гитлеровской Германией и ее союзниками. Конституция РФ о защите исторической правды.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9 мая 1945 года — День Победы советского народа в Великой Отечественной войне 1941–1945 годов.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Распад СССР. Становление новой России (1992—1999). Нарастание кризисных явлений в СССР. М.С. Горбачев. Межнациональные конфликты. «Парад суверенитетов». Принятие Декларации о государственном суверенитете РСФСР.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Референдум о сохранении СССР и введении поста Президента РСФСР. Избрание Б.Н. Ельцина Президентом РСФСР.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Распад СССР и его последствия для России и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Становление Российской Федерации как суверенного государства (1991—1993). Референдум по проекту Конституции России. Принятие Конституции Российской Федерации 1993 года и ее значение.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Сложные 1990-е годы.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Россия на постсоветском пространстве. СНГ и Союзное государство. Значение сохранения Россией статуса ядерной державы.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Добровольная отставка Б.Н. Ельцина.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Возрождение страны с 2000-х годов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Российская Федерация в начале XXI века: на пути восстановления и укрепления страны. Вступление в должность Президента РФ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РФ. Приоритетные национальные проекты.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Восстановление лидирующих позиций России в международных отношениях. Отношения с США и Евросоюзом.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Воссоединение Крыма с Россией. Крым в составе Российского государства в XX веке. Крым в 1991—2014 годах. Государственный переворот в Киеве в феврале 2014 года. Декларация о независимости Автономной Республики Крым и города Севастополя (11 марта 2014 года).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года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Воссоединение Крыма с Россией, его значение и международные последствия.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2019—2024 годов.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одаренных детей в России (образовательный центр «Сириус»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Общероссийское голосование по поправкам к Конституции России (2020 год).</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Признание Россией ДНР и ЛНР (2022 год).</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Итоговое повторение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История родного края в годы революций и Гражданской войны.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Наши земляки — герои Великой Отечественной войны (1941—1945).</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Наш регион в конце XX — начале XXI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Трудовые достижения родного края.</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4"/>
        <w:spacing w:before="0" w:line="240" w:lineRule="auto"/>
        <w:ind w:left="0" w:firstLine="0"/>
        <w:rPr>
          <w:rFonts w:ascii="Times New Roman" w:hAnsi="Times New Roman" w:cs="Times New Roman"/>
          <w:i w:val="0"/>
          <w:color w:val="auto"/>
          <w:lang w:val="ru-RU"/>
        </w:rPr>
      </w:pPr>
      <w:bookmarkStart w:id="1" w:name="_Toc142390026"/>
      <w:r w:rsidRPr="006707C9">
        <w:rPr>
          <w:rFonts w:ascii="Times New Roman" w:hAnsi="Times New Roman" w:cs="Times New Roman"/>
          <w:i w:val="0"/>
          <w:color w:val="auto"/>
          <w:lang w:val="ru-RU"/>
        </w:rPr>
        <w:t>2.2.</w:t>
      </w:r>
      <w:r>
        <w:rPr>
          <w:rFonts w:ascii="Times New Roman" w:hAnsi="Times New Roman" w:cs="Times New Roman"/>
          <w:i w:val="0"/>
          <w:color w:val="auto"/>
          <w:lang w:val="ru-RU"/>
        </w:rPr>
        <w:t>7</w:t>
      </w:r>
      <w:r w:rsidRPr="006707C9">
        <w:rPr>
          <w:rFonts w:ascii="Times New Roman" w:hAnsi="Times New Roman" w:cs="Times New Roman"/>
          <w:i w:val="0"/>
          <w:color w:val="auto"/>
          <w:lang w:val="ru-RU"/>
        </w:rPr>
        <w:t>.3. Планируемые результаты освоения предмета</w:t>
      </w:r>
      <w:bookmarkEnd w:id="1"/>
      <w:r w:rsidRPr="006707C9">
        <w:rPr>
          <w:rFonts w:ascii="Times New Roman" w:hAnsi="Times New Roman" w:cs="Times New Roman"/>
          <w:i w:val="0"/>
          <w:color w:val="auto"/>
          <w:lang w:val="ru-RU"/>
        </w:rPr>
        <w:t> </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5"/>
        <w:spacing w:before="0" w:line="240" w:lineRule="auto"/>
        <w:ind w:left="0" w:firstLine="0"/>
        <w:rPr>
          <w:rFonts w:ascii="Times New Roman" w:hAnsi="Times New Roman" w:cs="Times New Roman"/>
          <w:b/>
          <w:color w:val="auto"/>
          <w:lang w:val="ru-RU"/>
        </w:rPr>
      </w:pPr>
      <w:bookmarkStart w:id="2" w:name="_Toc142390027"/>
      <w:r>
        <w:rPr>
          <w:rFonts w:ascii="Times New Roman" w:hAnsi="Times New Roman" w:cs="Times New Roman"/>
          <w:b/>
          <w:color w:val="auto"/>
          <w:lang w:val="ru-RU"/>
        </w:rPr>
        <w:t>2.2.7</w:t>
      </w:r>
      <w:r w:rsidRPr="006707C9">
        <w:rPr>
          <w:rFonts w:ascii="Times New Roman" w:hAnsi="Times New Roman" w:cs="Times New Roman"/>
          <w:b/>
          <w:color w:val="auto"/>
          <w:lang w:val="ru-RU"/>
        </w:rPr>
        <w:t>.</w:t>
      </w:r>
      <w:r>
        <w:rPr>
          <w:rFonts w:ascii="Times New Roman" w:hAnsi="Times New Roman" w:cs="Times New Roman"/>
          <w:b/>
          <w:color w:val="auto"/>
          <w:lang w:val="ru-RU"/>
        </w:rPr>
        <w:t>3.</w:t>
      </w:r>
      <w:r w:rsidRPr="006707C9">
        <w:rPr>
          <w:rFonts w:ascii="Times New Roman" w:hAnsi="Times New Roman" w:cs="Times New Roman"/>
          <w:b/>
          <w:color w:val="auto"/>
          <w:lang w:val="ru-RU"/>
        </w:rPr>
        <w:t>1.Личностные результаты</w:t>
      </w:r>
      <w:bookmarkEnd w:id="2"/>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К важнейшим личностным результатам изучения истории в основной общеобразовательной школе в соответствии с требованиями ФГОС ООО (2021) относятся следующие убеждения и качества: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позиции историзма; формирование и сохранение интереса к истории как важной составляющей современного общественного сознания;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формировании ценностного отношения к жизни и здоровью: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5"/>
        <w:spacing w:before="0" w:line="240" w:lineRule="auto"/>
        <w:ind w:left="0" w:firstLine="0"/>
        <w:rPr>
          <w:rFonts w:ascii="Times New Roman" w:hAnsi="Times New Roman" w:cs="Times New Roman"/>
          <w:b/>
          <w:color w:val="auto"/>
          <w:lang w:val="ru-RU"/>
        </w:rPr>
      </w:pPr>
      <w:bookmarkStart w:id="3" w:name="_Toc142390028"/>
      <w:r w:rsidRPr="006707C9">
        <w:rPr>
          <w:rFonts w:ascii="Times New Roman" w:hAnsi="Times New Roman" w:cs="Times New Roman"/>
          <w:b/>
          <w:color w:val="auto"/>
          <w:lang w:val="ru-RU"/>
        </w:rPr>
        <w:t>2.2.</w:t>
      </w:r>
      <w:r>
        <w:rPr>
          <w:rFonts w:ascii="Times New Roman" w:hAnsi="Times New Roman" w:cs="Times New Roman"/>
          <w:b/>
          <w:color w:val="auto"/>
          <w:lang w:val="ru-RU"/>
        </w:rPr>
        <w:t>7</w:t>
      </w:r>
      <w:r w:rsidRPr="006707C9">
        <w:rPr>
          <w:rFonts w:ascii="Times New Roman" w:hAnsi="Times New Roman" w:cs="Times New Roman"/>
          <w:b/>
          <w:color w:val="auto"/>
          <w:lang w:val="ru-RU"/>
        </w:rPr>
        <w:t>.</w:t>
      </w:r>
      <w:r>
        <w:rPr>
          <w:rFonts w:ascii="Times New Roman" w:hAnsi="Times New Roman" w:cs="Times New Roman"/>
          <w:b/>
          <w:color w:val="auto"/>
          <w:lang w:val="ru-RU"/>
        </w:rPr>
        <w:t>3.</w:t>
      </w:r>
      <w:r w:rsidRPr="006707C9">
        <w:rPr>
          <w:rFonts w:ascii="Times New Roman" w:hAnsi="Times New Roman" w:cs="Times New Roman"/>
          <w:b/>
          <w:color w:val="auto"/>
          <w:lang w:val="ru-RU"/>
        </w:rPr>
        <w:t>2.Метапредметные результаты</w:t>
      </w:r>
      <w:bookmarkEnd w:id="3"/>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Метапредметные результаты изучения истории в основной школе выражаются в следующих качествах и действиях.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универсальных учебных познавательных действий: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из источника (по критериям, предложенным учителем или сформулированным самостоятельно).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универсальных учебных коммуникативных действий: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универсальных учебных регулятивных действий: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сфере эмоционального интеллекта, понимания себя и других: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выявлять на примерах исторических ситуаций роль эмоций в отношениях между людьми;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регулировать способ выражения своих эмоций с учетом позиций и мнений других участников общения.</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5"/>
        <w:spacing w:before="0" w:line="240" w:lineRule="auto"/>
        <w:ind w:left="0" w:firstLine="0"/>
        <w:rPr>
          <w:rFonts w:ascii="Times New Roman" w:hAnsi="Times New Roman" w:cs="Times New Roman"/>
          <w:b/>
          <w:color w:val="auto"/>
          <w:lang w:val="ru-RU"/>
        </w:rPr>
      </w:pPr>
      <w:bookmarkStart w:id="4" w:name="_Toc142390029"/>
      <w:r w:rsidRPr="006707C9">
        <w:rPr>
          <w:rFonts w:ascii="Times New Roman" w:hAnsi="Times New Roman" w:cs="Times New Roman"/>
          <w:b/>
          <w:color w:val="auto"/>
          <w:lang w:val="ru-RU"/>
        </w:rPr>
        <w:t>2.2.</w:t>
      </w:r>
      <w:r>
        <w:rPr>
          <w:rFonts w:ascii="Times New Roman" w:hAnsi="Times New Roman" w:cs="Times New Roman"/>
          <w:b/>
          <w:color w:val="auto"/>
          <w:lang w:val="ru-RU"/>
        </w:rPr>
        <w:t>7</w:t>
      </w:r>
      <w:r w:rsidRPr="006707C9">
        <w:rPr>
          <w:rFonts w:ascii="Times New Roman" w:hAnsi="Times New Roman" w:cs="Times New Roman"/>
          <w:b/>
          <w:color w:val="auto"/>
          <w:lang w:val="ru-RU"/>
        </w:rPr>
        <w:t>.</w:t>
      </w:r>
      <w:r>
        <w:rPr>
          <w:rFonts w:ascii="Times New Roman" w:hAnsi="Times New Roman" w:cs="Times New Roman"/>
          <w:b/>
          <w:color w:val="auto"/>
          <w:lang w:val="ru-RU"/>
        </w:rPr>
        <w:t>3.</w:t>
      </w:r>
      <w:r w:rsidRPr="006707C9">
        <w:rPr>
          <w:rFonts w:ascii="Times New Roman" w:hAnsi="Times New Roman" w:cs="Times New Roman"/>
          <w:b/>
          <w:color w:val="auto"/>
          <w:lang w:val="ru-RU"/>
        </w:rPr>
        <w:t>3.Предметные результаты</w:t>
      </w:r>
      <w:bookmarkEnd w:id="4"/>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смысл основных хронологических понятий (век, тысячелетие, до нашей эры, наша эра);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истории Древнего мира; по дате устанавливать принадлежность события к веку, тысячелетию;</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определять длительность и последовательность событий, периодов истории Древнего мира, вести счет лет до нашей эры и нашей эры.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истории Древнего мира;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устанавливать на основе картографических сведений связь между условиями среды обитания людей и их занятиями.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памятники культуры изучаемой эпохи и источники, созданные в последующие эпохи, приводить примеры;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характеризовать условия жизни людей в древности;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 значительных событиях древней истории, их участниках;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об исторических личностях Древнего мира (ключевых моментах их биографии, роли в исторических событиях);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давать краткое описание памятников культуры эпохи первобытности и древнейших цивилизаций.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государственного устройства древних обществ;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положения основных групп населения;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религиозных верований людей в древности;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сравнивать исторические явления, определять их общие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иллюстрировать общие явления, черты конкретными примерами;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древней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излагать оценки наиболее значительных событий и личностей древней истории, приводимые в учебной литературе;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высказывать на уровне эмоциональных оценок отношение к поступкам людей прошлого, к памятникам культуры.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значение памятников древней истории и культуры, необходимость сохранения их в современном мире;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Средневековья, определять их принадлежность к веку, историческому периоду;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устанавливать длительность и синхронность событий истории Руси и всеобщей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(составление систематических таблиц).</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находить и показывать на карте исторические объекты, используя легенду карты; давать словесное описание их местоположения;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характеризовать авторство, время, место создания источника;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находить в визуальном источнике и вещественном памятнике ключевые символы, образы;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характеризовать позицию автора письменного и визуального исторического источника.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в эпоху Средневековья, их участниках;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об образе жизни различных групп населения в средневековых обществах на Руси и в других странах;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экономических и социальных отношений и политического строя на Руси и в других государствах;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ценностей, господствовавших в средневековых обществах, представлений средневекового человека о мире;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эпохи Средневековья: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находить в учебнике и излагать суждения о причинах и следствиях исторических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соотносить объяснение причин и следствий событий, представленное в нескольких текстах;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выполнять учебные проекты по истории Средних веков (в том числе на региональном материале).</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этапы отечественной и всеобщей истории Нового времени, их хронологические рамки;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локализовать во времени ключевые события отечественной и всеобщей истории XVI–XVII веков; определять их принадлежность к части века (половина, треть, четверть);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устанавливать синхронность событий отечественной и всеобщей истории XVI–XVII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XVI–XVII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виды письменных исторических источников (официальные, личные, литературные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характеризовать обстоятельства и цель создания источника, раскрывать его информационную ценность;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проводить поиск информации в тексте письменного источника, визуальных и вещественных памятниках эпохи;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сопоставлять и систематизировать информацию из нескольких однотипных источников.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XVI–XVII веков, их участниках;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краткую характеристику известных персоналий отечественной и всеобщей истории XVI–XVII веков (ключевые факты биографии, личные качества, деятельность);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об образе жизни различных групп населения в России и других странах в раннее Новое время;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XVI–XVII веках;</w:t>
      </w:r>
      <w:r w:rsidRPr="006707C9">
        <w:rPr>
          <w:color w:val="auto"/>
          <w:lang w:val="ru-RU"/>
        </w:rPr>
        <w:br/>
        <w:t>б) европейской реформации;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новых веяний в духовной жизни общества, культуре;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 революций XVI–XVII веков в европейских странах;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XVI–XVII веков: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и излагать суждения о причинах и следствиях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раскрывать повторяющиеся черты исторических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излагать альтернативные оценки событий и личностей отечественной и всеобщей истории XVI–XVII веков, представленные в учебной литературе; объяснять, на чем основываются отдельные мнения;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выражать отношение к деятельности исторических личностей XVI–XVII веков с учетом обстоятельств изучаемой эпохи и в современной шкале ценностей.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значение памятников истории и культуры России и других стран XVI–XVII веков для времени, когда они появились, и для современного общества;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XVI–XVII веков (в том числе на региональном материале).</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1.Знание хронологии, работа с хронологией: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отечественной и всеобщей истории XVIII века; определять их принадлежность к историческому периоду, этапу;</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устанавливать синхронность событий отечественной и всеобщей истории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назначение исторического источника, раскрывать его информационную ценность;</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извлекать, сопоставлять и систематизировать информацию о событиях отечественной и всеобщей истории XVIII века из взаимодополняющих письменных, визуальных и вещественных источников.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XVIII века, их участниках;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характеристику (исторический портрет) известных деятелей отечественной и всеобщей истории XVIII века на основе информации из учебника и дополнительных материалов;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описание образа жизни различных групп населения в России и других странах в XVIII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 (в виде сообщения, аннотации).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XVIII веке;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изменений, произошедших в XVIII веке в разных сферах жизни российского общества;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промышленного переворота в европейских странах;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 абсолютизма как формы правления;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д) идеологии Просвещения;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е) революций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ж) внешней политики Российской империи в системе международных отношений рассматриваемого периода;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суждения о причинах и следствиях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 XVIII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раскрывать повторяющиеся черты исторических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анализировать высказывания историков по спорным вопросам отечественной и всеобщей истории XVIII века (выявлять обсуждаемую проблему, мнение автора, приводимые аргументы, оценивать степень их убедительности);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в описаниях событий и личностей XVIII века ценностные категории, значимые для данной эпохи (в том числе для разных социальных слоев), выражать свое отношение к ним.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(объяснять), как сочетались в памятниках культуры России XVIII века европейские влияния и национальные традиции, показывать на примерах;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XVIII века (в том числе на региональном материале).</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9-й КЛАСС</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называть даты (хронологические границы) важнейших событий и процессов отечественной и всеобщей истории XIX – начала XX века; выделять этапы (периоды) в развитии ключевых событий и процессов;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выявлять синхронность/асинхронность исторических процессов отечественной и всеобщей истории XIX – начала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определять последовательность событий отечественной и всеобщей истории XIX – начала XX века на основе анализа причинно-следственных связей.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характеризовать место, обстоятельства, участников, результаты важнейших событий отечественной и всеобщей истории XIX – начала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систематические таблицы;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определять на основе карты влияние географического фактора на развитие различных сфер жизни страны (группы стран).</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извлекать, сопоставлять и систематизировать информацию о событиях отечественной и всеобщей истории XIX – начала XX века из разных письменных, визуальных и вещественных источников;</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различать в тексте письменных источников факты и интерпретации событий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развернутый рассказ о ключевых событиях отечественной и всеобщей истории XIX – начала XX века с использованием визуальных материалов (устно, письменно в форме короткого эссе, презентации);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развернутую характеристику исторических личностей XIX – начала XX века с описанием и оценкой их деятельности (сообщение, презентация, эссе);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составлять описание образа жизни различных групп населения в России и других странах в XIX – начале XX века, показывая изменения, произошедшие в течение рассматриваемого периода;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 их назначение, использованных при их создании технических и художественных приемов и др.</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XIX – начале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процессов модернизации в мире и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масштабных социальных движений и революций в рассматриваемый период;</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г) международных отношений рассматриваемого периода и участия в них России;</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соотносить общие понятия и факты;</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XIX – начала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суждения о причинах и следствиях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определять и объяснять свое отношение к существующим трактовкам причин и следствий исторических событий;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 XIX – начала XX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а) указывать повторяющиеся черты исторических ситуаций;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 раскрывать, чем объяснялось своеобразие ситуаций в России, других странах;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раскрывать наиболее значимые события и процессы истории России XX – начала XXI века.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сопоставлять высказывания историков, содержащие разные мнения по спорным вопросам отечественной и всеобщей истории XIX – начала XX века, объяснять, что могло лежать в их основе;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оценивать степень убедительности предложенных точек зрения, формулировать и аргументировать свое мнение;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распознавать в окружающей среде, в том числе в родном городе, регионе, памятники материальной и художественной культуры XIX – начала ХХ века, объяснять, в чем заключалось их значение для времени их создания и для современного общества;</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XIX – начала ХХ века (в том числе на региональном материале);</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объяснять, в чем состоит наследие истории XIX – начала ХХ века для России, других стран мира, высказывать и аргументировать свое отношение к культурному наследию в общественных обсуждениях;</w:t>
      </w:r>
    </w:p>
    <w:p w:rsidR="00A35D0A" w:rsidRPr="006707C9" w:rsidRDefault="00A35D0A" w:rsidP="00A35D0A">
      <w:pPr>
        <w:widowControl w:val="0"/>
        <w:spacing w:after="0" w:line="240" w:lineRule="auto"/>
        <w:ind w:left="0" w:firstLine="708"/>
        <w:contextualSpacing/>
        <w:rPr>
          <w:color w:val="auto"/>
          <w:lang w:val="ru-RU"/>
        </w:rPr>
      </w:pPr>
      <w:r w:rsidRPr="006707C9">
        <w:rPr>
          <w:color w:val="auto"/>
          <w:lang w:val="ru-RU"/>
        </w:rPr>
        <w:t>осмысливать новое знание, его интерпретации и применение в различных учебных и жизненных ситуациях с использованием исторического материала о событиях и процессах истории России XX – начала ХХI века.</w:t>
      </w:r>
    </w:p>
    <w:p w:rsidR="00A35D0A" w:rsidRPr="006707C9" w:rsidRDefault="00A35D0A" w:rsidP="00A35D0A">
      <w:pPr>
        <w:widowControl w:val="0"/>
        <w:spacing w:after="0" w:line="240" w:lineRule="auto"/>
        <w:ind w:left="0" w:firstLine="708"/>
        <w:contextualSpacing/>
        <w:rPr>
          <w:color w:val="auto"/>
          <w:lang w:val="ru-RU"/>
        </w:rPr>
      </w:pPr>
    </w:p>
    <w:p w:rsidR="00A35D0A" w:rsidRPr="006707C9" w:rsidRDefault="00A35D0A" w:rsidP="00A35D0A">
      <w:pPr>
        <w:pStyle w:val="4"/>
        <w:spacing w:before="0" w:line="240" w:lineRule="auto"/>
        <w:ind w:left="0" w:firstLine="0"/>
        <w:rPr>
          <w:rFonts w:ascii="Times New Roman" w:hAnsi="Times New Roman" w:cs="Times New Roman"/>
          <w:i w:val="0"/>
          <w:color w:val="auto"/>
          <w:lang w:val="ru-RU"/>
        </w:rPr>
      </w:pPr>
      <w:bookmarkStart w:id="5" w:name="_Toc142390030"/>
      <w:r>
        <w:rPr>
          <w:rFonts w:ascii="Times New Roman" w:hAnsi="Times New Roman" w:cs="Times New Roman"/>
          <w:i w:val="0"/>
          <w:color w:val="auto"/>
          <w:lang w:val="ru-RU"/>
        </w:rPr>
        <w:t>2.2.7</w:t>
      </w:r>
      <w:r w:rsidRPr="006707C9">
        <w:rPr>
          <w:rFonts w:ascii="Times New Roman" w:hAnsi="Times New Roman" w:cs="Times New Roman"/>
          <w:i w:val="0"/>
          <w:color w:val="auto"/>
          <w:lang w:val="ru-RU"/>
        </w:rPr>
        <w:t>.</w:t>
      </w:r>
      <w:r w:rsidRPr="00A35D0A">
        <w:rPr>
          <w:rFonts w:ascii="Times New Roman" w:hAnsi="Times New Roman" w:cs="Times New Roman"/>
          <w:i w:val="0"/>
          <w:color w:val="auto"/>
          <w:lang w:val="ru-RU"/>
        </w:rPr>
        <w:t>4</w:t>
      </w:r>
      <w:r w:rsidRPr="006707C9">
        <w:rPr>
          <w:rFonts w:ascii="Times New Roman" w:hAnsi="Times New Roman" w:cs="Times New Roman"/>
          <w:i w:val="0"/>
          <w:color w:val="auto"/>
          <w:lang w:val="ru-RU"/>
        </w:rPr>
        <w:t>.Тематическое планирование</w:t>
      </w:r>
      <w:bookmarkEnd w:id="5"/>
    </w:p>
    <w:p w:rsidR="004F0539" w:rsidRDefault="00A35D0A" w:rsidP="00A35D0A">
      <w:pPr>
        <w:widowControl w:val="0"/>
        <w:spacing w:after="0" w:line="240" w:lineRule="auto"/>
        <w:ind w:left="0" w:firstLine="708"/>
        <w:contextualSpacing/>
        <w:rPr>
          <w:lang w:val="ru-RU"/>
        </w:rPr>
      </w:pPr>
      <w:r>
        <w:rPr>
          <w:lang w:val="ru-RU"/>
        </w:rPr>
        <w:t>5 класс</w:t>
      </w:r>
    </w:p>
    <w:tbl>
      <w:tblPr>
        <w:tblW w:w="108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4"/>
        <w:gridCol w:w="2640"/>
        <w:gridCol w:w="1228"/>
        <w:gridCol w:w="1338"/>
        <w:gridCol w:w="1418"/>
        <w:gridCol w:w="1134"/>
        <w:gridCol w:w="2551"/>
      </w:tblGrid>
      <w:tr w:rsidR="0089079A" w:rsidRPr="004115AB" w:rsidTr="00C36AFC">
        <w:trPr>
          <w:trHeight w:val="20"/>
        </w:trPr>
        <w:tc>
          <w:tcPr>
            <w:tcW w:w="5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 п/п </w:t>
            </w:r>
          </w:p>
          <w:p w:rsidR="0089079A" w:rsidRPr="004115AB" w:rsidRDefault="0089079A" w:rsidP="00C36AFC">
            <w:pPr>
              <w:spacing w:after="0" w:line="240" w:lineRule="auto"/>
              <w:ind w:left="0" w:firstLine="0"/>
              <w:rPr>
                <w:sz w:val="20"/>
                <w:szCs w:val="20"/>
              </w:rPr>
            </w:pPr>
          </w:p>
        </w:tc>
        <w:tc>
          <w:tcPr>
            <w:tcW w:w="2640"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p w:rsidR="0089079A" w:rsidRPr="004115AB" w:rsidRDefault="0089079A" w:rsidP="00C36AFC">
            <w:pPr>
              <w:spacing w:after="0" w:line="240" w:lineRule="auto"/>
              <w:ind w:left="0" w:firstLine="0"/>
              <w:rPr>
                <w:sz w:val="20"/>
                <w:szCs w:val="20"/>
              </w:rPr>
            </w:pPr>
          </w:p>
          <w:p w:rsidR="0089079A" w:rsidRPr="004115AB" w:rsidRDefault="0089079A" w:rsidP="00C36AFC">
            <w:pPr>
              <w:spacing w:after="0" w:line="240" w:lineRule="auto"/>
              <w:ind w:left="0" w:firstLine="0"/>
              <w:rPr>
                <w:sz w:val="20"/>
                <w:szCs w:val="20"/>
              </w:rPr>
            </w:pPr>
            <w:r w:rsidRPr="004115AB">
              <w:rPr>
                <w:b/>
                <w:sz w:val="20"/>
                <w:szCs w:val="20"/>
              </w:rPr>
              <w:t xml:space="preserve">Тема урока </w:t>
            </w:r>
          </w:p>
          <w:p w:rsidR="0089079A" w:rsidRPr="004115AB" w:rsidRDefault="0089079A" w:rsidP="00C36AFC">
            <w:pPr>
              <w:spacing w:after="0" w:line="240" w:lineRule="auto"/>
              <w:ind w:left="0" w:firstLine="0"/>
              <w:rPr>
                <w:sz w:val="20"/>
                <w:szCs w:val="20"/>
              </w:rPr>
            </w:pPr>
          </w:p>
        </w:tc>
        <w:tc>
          <w:tcPr>
            <w:tcW w:w="3984"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Количество часов</w:t>
            </w:r>
          </w:p>
        </w:tc>
        <w:tc>
          <w:tcPr>
            <w:tcW w:w="113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Дата изучения </w:t>
            </w:r>
          </w:p>
          <w:p w:rsidR="0089079A" w:rsidRPr="004115AB" w:rsidRDefault="0089079A" w:rsidP="00C36AFC">
            <w:pPr>
              <w:spacing w:after="0" w:line="240" w:lineRule="auto"/>
              <w:ind w:left="0" w:firstLine="0"/>
              <w:rPr>
                <w:sz w:val="20"/>
                <w:szCs w:val="20"/>
              </w:rPr>
            </w:pPr>
          </w:p>
        </w:tc>
        <w:tc>
          <w:tcPr>
            <w:tcW w:w="255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Электронные цифровые образовательные ресурсы </w:t>
            </w:r>
          </w:p>
          <w:p w:rsidR="0089079A" w:rsidRPr="004115AB" w:rsidRDefault="0089079A" w:rsidP="00C36AFC">
            <w:pPr>
              <w:spacing w:after="0" w:line="240" w:lineRule="auto"/>
              <w:ind w:left="0" w:firstLine="0"/>
              <w:rPr>
                <w:sz w:val="20"/>
                <w:szCs w:val="20"/>
              </w:rPr>
            </w:pPr>
          </w:p>
        </w:tc>
      </w:tr>
      <w:tr w:rsidR="0089079A" w:rsidRPr="004115AB" w:rsidTr="00C36AFC">
        <w:trPr>
          <w:trHeight w:val="20"/>
        </w:trPr>
        <w:tc>
          <w:tcPr>
            <w:tcW w:w="56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640"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Всего </w:t>
            </w:r>
          </w:p>
          <w:p w:rsidR="0089079A" w:rsidRPr="004115AB" w:rsidRDefault="0089079A" w:rsidP="00C36AFC">
            <w:pPr>
              <w:spacing w:after="0" w:line="240" w:lineRule="auto"/>
              <w:ind w:left="0" w:firstLine="0"/>
              <w:rPr>
                <w:sz w:val="20"/>
                <w:szCs w:val="20"/>
              </w:rPr>
            </w:pP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Контрольные работы </w:t>
            </w:r>
          </w:p>
          <w:p w:rsidR="0089079A" w:rsidRPr="004115AB" w:rsidRDefault="0089079A" w:rsidP="00C36AFC">
            <w:pPr>
              <w:spacing w:after="0" w:line="240" w:lineRule="auto"/>
              <w:ind w:left="0" w:firstLine="0"/>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 xml:space="preserve">Практические работы </w:t>
            </w:r>
          </w:p>
          <w:p w:rsidR="0089079A" w:rsidRPr="004115AB" w:rsidRDefault="0089079A" w:rsidP="00C36AFC">
            <w:pPr>
              <w:spacing w:after="0" w:line="240" w:lineRule="auto"/>
              <w:ind w:left="0" w:firstLine="0"/>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115AB"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Раздел 1.История Древнего мира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b/>
                <w:sz w:val="20"/>
                <w:szCs w:val="20"/>
              </w:rPr>
            </w:pPr>
            <w:r w:rsidRPr="004115AB">
              <w:rPr>
                <w:b/>
                <w:sz w:val="20"/>
                <w:szCs w:val="20"/>
              </w:rPr>
              <w:t>6 час</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b/>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b/>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Что изучает история.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w:t>
              </w:r>
              <w:r w:rsidRPr="0089079A">
                <w:rPr>
                  <w:color w:val="0000FF"/>
                  <w:sz w:val="20"/>
                  <w:szCs w:val="20"/>
                  <w:u w:val="single"/>
                  <w:lang w:val="ru-RU"/>
                </w:rPr>
                <w:t>8</w:t>
              </w:r>
              <w:r w:rsidRPr="004115AB">
                <w:rPr>
                  <w:color w:val="0000FF"/>
                  <w:sz w:val="20"/>
                  <w:szCs w:val="20"/>
                  <w:u w:val="single"/>
                </w:rPr>
                <w:t>d</w:t>
              </w:r>
              <w:r w:rsidRPr="0089079A">
                <w:rPr>
                  <w:color w:val="0000FF"/>
                  <w:sz w:val="20"/>
                  <w:szCs w:val="20"/>
                  <w:u w:val="single"/>
                  <w:lang w:val="ru-RU"/>
                </w:rPr>
                <w:t>54</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Историческая хронология. Историческая карта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028A">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w:t>
              </w:r>
              <w:r w:rsidRPr="0089079A">
                <w:rPr>
                  <w:color w:val="0000FF"/>
                  <w:sz w:val="20"/>
                  <w:szCs w:val="20"/>
                  <w:u w:val="single"/>
                  <w:lang w:val="ru-RU"/>
                </w:rPr>
                <w:t>8</w:t>
              </w:r>
              <w:r w:rsidRPr="004115AB">
                <w:rPr>
                  <w:color w:val="0000FF"/>
                  <w:sz w:val="20"/>
                  <w:szCs w:val="20"/>
                  <w:u w:val="single"/>
                </w:rPr>
                <w:t>f</w:t>
              </w:r>
              <w:r w:rsidRPr="0089079A">
                <w:rPr>
                  <w:color w:val="0000FF"/>
                  <w:sz w:val="20"/>
                  <w:szCs w:val="20"/>
                  <w:u w:val="single"/>
                  <w:lang w:val="ru-RU"/>
                </w:rPr>
                <w:t>2</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Происхождение, расселение и эволюция древнейшего человека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028A">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w:t>
              </w:r>
              <w:r w:rsidRPr="0089079A">
                <w:rPr>
                  <w:color w:val="0000FF"/>
                  <w:sz w:val="20"/>
                  <w:szCs w:val="20"/>
                  <w:u w:val="single"/>
                  <w:lang w:val="ru-RU"/>
                </w:rPr>
                <w:t>9380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Появление человека разумного</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028A">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w:t>
              </w:r>
              <w:r w:rsidRPr="0089079A">
                <w:rPr>
                  <w:color w:val="0000FF"/>
                  <w:sz w:val="20"/>
                  <w:szCs w:val="20"/>
                  <w:u w:val="single"/>
                  <w:lang w:val="ru-RU"/>
                </w:rPr>
                <w:t>9740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Древнейшие земледельцы и скотоводы</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028A">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w:t>
              </w:r>
              <w:r w:rsidRPr="0089079A">
                <w:rPr>
                  <w:color w:val="0000FF"/>
                  <w:sz w:val="20"/>
                  <w:szCs w:val="20"/>
                  <w:u w:val="single"/>
                  <w:lang w:val="ru-RU"/>
                </w:rPr>
                <w:t>9</w:t>
              </w:r>
              <w:r w:rsidRPr="004115AB">
                <w:rPr>
                  <w:color w:val="0000FF"/>
                  <w:sz w:val="20"/>
                  <w:szCs w:val="20"/>
                  <w:u w:val="single"/>
                </w:rPr>
                <w:t>c</w:t>
              </w:r>
              <w:r w:rsidRPr="0089079A">
                <w:rPr>
                  <w:color w:val="0000FF"/>
                  <w:sz w:val="20"/>
                  <w:szCs w:val="20"/>
                  <w:u w:val="single"/>
                  <w:lang w:val="ru-RU"/>
                </w:rPr>
                <w:t>68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От первобытности к цивилизации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028A">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w:t>
              </w:r>
              <w:r w:rsidRPr="0089079A">
                <w:rPr>
                  <w:color w:val="0000FF"/>
                  <w:sz w:val="20"/>
                  <w:szCs w:val="20"/>
                  <w:u w:val="single"/>
                  <w:lang w:val="ru-RU"/>
                </w:rPr>
                <w:t>050</w:t>
              </w:r>
            </w:hyperlink>
          </w:p>
        </w:tc>
      </w:tr>
      <w:tr w:rsidR="0089079A" w:rsidRPr="004115AB"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b/>
                <w:sz w:val="20"/>
                <w:szCs w:val="20"/>
                <w:lang w:val="ru-RU"/>
              </w:rPr>
              <w:t>Раздел 2.Древний мир. Древний Восток</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b/>
                <w:sz w:val="20"/>
                <w:szCs w:val="20"/>
              </w:rPr>
            </w:pPr>
            <w:r w:rsidRPr="004115AB">
              <w:rPr>
                <w:b/>
                <w:sz w:val="20"/>
                <w:szCs w:val="20"/>
              </w:rPr>
              <w:t>20 час</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Природа Египта и ее влияние на условия жизни и занятия древних египтян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07237">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w:t>
              </w:r>
              <w:r w:rsidRPr="0089079A">
                <w:rPr>
                  <w:color w:val="0000FF"/>
                  <w:sz w:val="20"/>
                  <w:szCs w:val="20"/>
                  <w:u w:val="single"/>
                  <w:lang w:val="ru-RU"/>
                </w:rPr>
                <w:t>244</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Возникновение государственной власти.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07237">
              <w:rPr>
                <w:sz w:val="20"/>
              </w:rPr>
              <w:t>сентябрь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w:t>
              </w:r>
              <w:r w:rsidRPr="0089079A">
                <w:rPr>
                  <w:color w:val="0000FF"/>
                  <w:sz w:val="20"/>
                  <w:szCs w:val="20"/>
                  <w:u w:val="single"/>
                  <w:lang w:val="ru-RU"/>
                </w:rPr>
                <w:t>6</w:t>
              </w:r>
              <w:r w:rsidRPr="004115AB">
                <w:rPr>
                  <w:color w:val="0000FF"/>
                  <w:sz w:val="20"/>
                  <w:szCs w:val="20"/>
                  <w:u w:val="single"/>
                </w:rPr>
                <w:t>ea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Управление государством (фараон, вельможи, чиновники)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faa</w:t>
              </w:r>
              <w:r w:rsidRPr="0089079A">
                <w:rPr>
                  <w:color w:val="0000FF"/>
                  <w:sz w:val="20"/>
                  <w:szCs w:val="20"/>
                  <w:u w:val="single"/>
                  <w:lang w:val="ru-RU"/>
                </w:rPr>
                <w:t>50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Условия жизни, положение и повинности населения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551A0">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fabea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Отношения Египта с соседними народами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551A0">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fadfc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Религиозные верования египтян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551A0">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w:t>
              </w:r>
              <w:r w:rsidRPr="0089079A">
                <w:rPr>
                  <w:color w:val="0000FF"/>
                  <w:sz w:val="20"/>
                  <w:szCs w:val="20"/>
                  <w:u w:val="single"/>
                  <w:lang w:val="ru-RU"/>
                </w:rPr>
                <w:t>130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Познания древних египтян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551A0">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1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w:t>
              </w:r>
              <w:r w:rsidRPr="0089079A">
                <w:rPr>
                  <w:color w:val="0000FF"/>
                  <w:sz w:val="20"/>
                  <w:szCs w:val="20"/>
                  <w:u w:val="single"/>
                  <w:lang w:val="ru-RU"/>
                </w:rPr>
                <w:t>324</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Природные условия Месопотамии (Междуречья) и их влияние на занятия населения.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551A0">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w:t>
              </w:r>
              <w:r w:rsidRPr="0089079A">
                <w:rPr>
                  <w:color w:val="0000FF"/>
                  <w:sz w:val="20"/>
                  <w:szCs w:val="20"/>
                  <w:u w:val="single"/>
                  <w:lang w:val="ru-RU"/>
                </w:rPr>
                <w:t>540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Древний Вавилон.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октябрь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w:t>
              </w:r>
              <w:r w:rsidRPr="0089079A">
                <w:rPr>
                  <w:color w:val="0000FF"/>
                  <w:sz w:val="20"/>
                  <w:szCs w:val="20"/>
                  <w:u w:val="single"/>
                  <w:lang w:val="ru-RU"/>
                </w:rPr>
                <w:t>748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Ассирия.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fbac</w:t>
              </w:r>
              <w:r w:rsidRPr="0089079A">
                <w:rPr>
                  <w:color w:val="0000FF"/>
                  <w:sz w:val="20"/>
                  <w:szCs w:val="20"/>
                  <w:u w:val="single"/>
                  <w:lang w:val="ru-RU"/>
                </w:rPr>
                <w:t>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Нововавилонское царство.</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fbdd</w:t>
              </w:r>
              <w:r w:rsidRPr="0089079A">
                <w:rPr>
                  <w:color w:val="0000FF"/>
                  <w:sz w:val="20"/>
                  <w:szCs w:val="20"/>
                  <w:u w:val="single"/>
                  <w:lang w:val="ru-RU"/>
                </w:rPr>
                <w:t>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Финикия.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Библиотека ЦОК</w:t>
            </w:r>
            <w:hyperlink r:id="rId2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fbfcc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19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Палестина и ее население. Возникновение Израильского государства.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w:t>
              </w:r>
              <w:r w:rsidRPr="0089079A">
                <w:rPr>
                  <w:color w:val="0000FF"/>
                  <w:sz w:val="20"/>
                  <w:szCs w:val="20"/>
                  <w:u w:val="single"/>
                  <w:lang w:val="ru-RU"/>
                </w:rPr>
                <w:t>26</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Завоевания персов.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w:t>
              </w:r>
              <w:r w:rsidRPr="0089079A">
                <w:rPr>
                  <w:color w:val="0000FF"/>
                  <w:sz w:val="20"/>
                  <w:szCs w:val="20"/>
                  <w:u w:val="single"/>
                  <w:lang w:val="ru-RU"/>
                </w:rPr>
                <w:t>4</w:t>
              </w:r>
              <w:r w:rsidRPr="004115AB">
                <w:rPr>
                  <w:color w:val="0000FF"/>
                  <w:sz w:val="20"/>
                  <w:szCs w:val="20"/>
                  <w:u w:val="single"/>
                </w:rPr>
                <w:t>c</w:t>
              </w:r>
              <w:r w:rsidRPr="0089079A">
                <w:rPr>
                  <w:color w:val="0000FF"/>
                  <w:sz w:val="20"/>
                  <w:szCs w:val="20"/>
                  <w:u w:val="single"/>
                  <w:lang w:val="ru-RU"/>
                </w:rPr>
                <w:t>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Государственное устройство Персидской державы.</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w:t>
              </w:r>
              <w:r w:rsidRPr="0089079A">
                <w:rPr>
                  <w:color w:val="0000FF"/>
                  <w:sz w:val="20"/>
                  <w:szCs w:val="20"/>
                  <w:u w:val="single"/>
                  <w:lang w:val="ru-RU"/>
                </w:rPr>
                <w:t>6</w:t>
              </w:r>
              <w:r w:rsidRPr="004115AB">
                <w:rPr>
                  <w:color w:val="0000FF"/>
                  <w:sz w:val="20"/>
                  <w:szCs w:val="20"/>
                  <w:u w:val="single"/>
                </w:rPr>
                <w:t>ca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Древняя Индия.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25A75">
              <w:rPr>
                <w:sz w:val="20"/>
              </w:rPr>
              <w:t>ноябрь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w:t>
              </w:r>
              <w:r w:rsidRPr="0089079A">
                <w:rPr>
                  <w:color w:val="0000FF"/>
                  <w:sz w:val="20"/>
                  <w:szCs w:val="20"/>
                  <w:u w:val="single"/>
                  <w:lang w:val="ru-RU"/>
                </w:rPr>
                <w:t>8</w:t>
              </w:r>
              <w:r w:rsidRPr="004115AB">
                <w:rPr>
                  <w:color w:val="0000FF"/>
                  <w:sz w:val="20"/>
                  <w:szCs w:val="20"/>
                  <w:u w:val="single"/>
                </w:rPr>
                <w:t>dc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Религиозные верования и культура древних индийцев.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2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fcaf</w:t>
              </w:r>
              <w:r w:rsidRPr="0089079A">
                <w:rPr>
                  <w:color w:val="0000FF"/>
                  <w:sz w:val="20"/>
                  <w:szCs w:val="20"/>
                  <w:u w:val="single"/>
                  <w:lang w:val="ru-RU"/>
                </w:rPr>
                <w:t>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Древний Китай.</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E7498A">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fce</w:t>
              </w:r>
              <w:r w:rsidRPr="0089079A">
                <w:rPr>
                  <w:color w:val="0000FF"/>
                  <w:sz w:val="20"/>
                  <w:szCs w:val="20"/>
                  <w:u w:val="single"/>
                  <w:lang w:val="ru-RU"/>
                </w:rPr>
                <w:t>2</w:t>
              </w:r>
              <w:r w:rsidRPr="004115AB">
                <w:rPr>
                  <w:color w:val="0000FF"/>
                  <w:sz w:val="20"/>
                  <w:szCs w:val="20"/>
                  <w:u w:val="single"/>
                </w:rPr>
                <w:t>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Правление династии Хань.</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E7498A">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fd</w:t>
              </w:r>
              <w:r w:rsidRPr="0089079A">
                <w:rPr>
                  <w:color w:val="0000FF"/>
                  <w:sz w:val="20"/>
                  <w:szCs w:val="20"/>
                  <w:u w:val="single"/>
                  <w:lang w:val="ru-RU"/>
                </w:rPr>
                <w:t>07</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Религиозно-философские учения, наука и изобретения древних китайцев.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E7498A">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fd</w:t>
              </w:r>
              <w:r w:rsidRPr="0089079A">
                <w:rPr>
                  <w:color w:val="0000FF"/>
                  <w:sz w:val="20"/>
                  <w:szCs w:val="20"/>
                  <w:u w:val="single"/>
                  <w:lang w:val="ru-RU"/>
                </w:rPr>
                <w:t>336</w:t>
              </w:r>
            </w:hyperlink>
          </w:p>
        </w:tc>
      </w:tr>
      <w:tr w:rsidR="0089079A" w:rsidRPr="004115AB"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Раздел 3.Древняя Греция. Эллинизм</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b/>
                <w:sz w:val="20"/>
                <w:szCs w:val="20"/>
              </w:rPr>
            </w:pPr>
            <w:r w:rsidRPr="004115AB">
              <w:rPr>
                <w:b/>
                <w:sz w:val="20"/>
                <w:szCs w:val="20"/>
              </w:rPr>
              <w:t>20 час</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Природные условия Древней Греции и их влияние на занятия населения.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F582D">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fd</w:t>
              </w:r>
              <w:r w:rsidRPr="0089079A">
                <w:rPr>
                  <w:color w:val="0000FF"/>
                  <w:sz w:val="20"/>
                  <w:szCs w:val="20"/>
                  <w:u w:val="single"/>
                  <w:lang w:val="ru-RU"/>
                </w:rPr>
                <w:t>5</w:t>
              </w:r>
              <w:r w:rsidRPr="004115AB">
                <w:rPr>
                  <w:color w:val="0000FF"/>
                  <w:sz w:val="20"/>
                  <w:szCs w:val="20"/>
                  <w:u w:val="single"/>
                </w:rPr>
                <w:t>c</w:t>
              </w:r>
              <w:r w:rsidRPr="0089079A">
                <w:rPr>
                  <w:color w:val="0000FF"/>
                  <w:sz w:val="20"/>
                  <w:szCs w:val="20"/>
                  <w:u w:val="single"/>
                  <w:lang w:val="ru-RU"/>
                </w:rPr>
                <w:t>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Древнейшие государства Греции.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F582D">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/863</w:t>
              </w:r>
              <w:r w:rsidRPr="004115AB">
                <w:rPr>
                  <w:color w:val="0000FF"/>
                  <w:sz w:val="20"/>
                  <w:szCs w:val="20"/>
                  <w:u w:val="single"/>
                </w:rPr>
                <w:t>fd</w:t>
              </w:r>
              <w:r w:rsidRPr="0089079A">
                <w:rPr>
                  <w:color w:val="0000FF"/>
                  <w:sz w:val="20"/>
                  <w:szCs w:val="20"/>
                  <w:u w:val="single"/>
                  <w:lang w:val="ru-RU"/>
                </w:rPr>
                <w:t>836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29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Троянская война.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5F582D">
              <w:rPr>
                <w:sz w:val="20"/>
              </w:rPr>
              <w:t>декабрь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w:t>
              </w:r>
              <w:r w:rsidRPr="0089079A">
                <w:rPr>
                  <w:color w:val="0000FF"/>
                  <w:sz w:val="20"/>
                  <w:szCs w:val="20"/>
                  <w:u w:val="single"/>
                  <w:lang w:val="ru-RU"/>
                </w:rPr>
                <w:t>31</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Поэмы Гомера «Илиада» и «Одиссея»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w:t>
              </w:r>
              <w:r w:rsidRPr="0089079A">
                <w:rPr>
                  <w:color w:val="0000FF"/>
                  <w:sz w:val="20"/>
                  <w:szCs w:val="20"/>
                  <w:u w:val="single"/>
                  <w:lang w:val="ru-RU"/>
                </w:rPr>
                <w:t>770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Подъем хозяйственной жизни греческих полисов после «темных веков»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w:t>
              </w:r>
              <w:r w:rsidRPr="0089079A">
                <w:rPr>
                  <w:color w:val="0000FF"/>
                  <w:sz w:val="20"/>
                  <w:szCs w:val="20"/>
                  <w:u w:val="single"/>
                  <w:lang w:val="ru-RU"/>
                </w:rPr>
                <w:t>91</w:t>
              </w:r>
              <w:r w:rsidRPr="004115AB">
                <w:rPr>
                  <w:color w:val="0000FF"/>
                  <w:sz w:val="20"/>
                  <w:szCs w:val="20"/>
                  <w:u w:val="single"/>
                </w:rPr>
                <w:t>e</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Образование городов-государств.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3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aae</w:t>
              </w:r>
              <w:r w:rsidRPr="0089079A">
                <w:rPr>
                  <w:color w:val="0000FF"/>
                  <w:sz w:val="20"/>
                  <w:szCs w:val="20"/>
                  <w:u w:val="single"/>
                  <w:lang w:val="ru-RU"/>
                </w:rPr>
                <w:t>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Великая греческая колонизация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Библиотека ЦОК</w:t>
            </w:r>
            <w:hyperlink r:id="rId3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ac</w:t>
              </w:r>
              <w:r w:rsidRPr="0089079A">
                <w:rPr>
                  <w:color w:val="0000FF"/>
                  <w:sz w:val="20"/>
                  <w:szCs w:val="20"/>
                  <w:u w:val="single"/>
                  <w:lang w:val="ru-RU"/>
                </w:rPr>
                <w:t>84</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Афины: утверждение демократии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ae</w:t>
              </w:r>
              <w:r w:rsidRPr="0089079A">
                <w:rPr>
                  <w:color w:val="0000FF"/>
                  <w:sz w:val="20"/>
                  <w:szCs w:val="20"/>
                  <w:u w:val="single"/>
                  <w:lang w:val="ru-RU"/>
                </w:rPr>
                <w:t>32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Спарта: основные группы населения, общественное устройство</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afcc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Греко-персидские войны</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2C304C">
              <w:rPr>
                <w:sz w:val="20"/>
              </w:rPr>
              <w:t>январь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1</w:t>
              </w:r>
              <w:r w:rsidRPr="004115AB">
                <w:rPr>
                  <w:color w:val="0000FF"/>
                  <w:sz w:val="20"/>
                  <w:szCs w:val="20"/>
                  <w:u w:val="single"/>
                </w:rPr>
                <w:t>ca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Крупные сражения греко-персидских войн и их итоги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382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Расцвет Афинского государства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508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39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Хозяйственная жизнь в древнегреческом обществе</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67</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Пелопоннесская война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7</w:t>
              </w:r>
              <w:r w:rsidRPr="004115AB">
                <w:rPr>
                  <w:color w:val="0000FF"/>
                  <w:sz w:val="20"/>
                  <w:szCs w:val="20"/>
                  <w:u w:val="single"/>
                </w:rPr>
                <w:t>f</w:t>
              </w:r>
              <w:r w:rsidRPr="0089079A">
                <w:rPr>
                  <w:color w:val="0000FF"/>
                  <w:sz w:val="20"/>
                  <w:szCs w:val="20"/>
                  <w:u w:val="single"/>
                  <w:lang w:val="ru-RU"/>
                </w:rPr>
                <w:t>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Религия древних греков</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w:t>
              </w:r>
              <w:r w:rsidRPr="0089079A">
                <w:rPr>
                  <w:color w:val="0000FF"/>
                  <w:sz w:val="20"/>
                  <w:szCs w:val="20"/>
                  <w:u w:val="single"/>
                  <w:lang w:val="ru-RU"/>
                </w:rPr>
                <w:t>990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Образование и наука в Древней Греции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bb</w:t>
              </w:r>
              <w:r w:rsidRPr="0089079A">
                <w:rPr>
                  <w:color w:val="0000FF"/>
                  <w:sz w:val="20"/>
                  <w:szCs w:val="20"/>
                  <w:u w:val="single"/>
                  <w:lang w:val="ru-RU"/>
                </w:rPr>
                <w:t>16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Искусство и досуг в Древней Греции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B9637A">
              <w:rPr>
                <w:sz w:val="20"/>
              </w:rPr>
              <w:t>февраль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4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bcf</w:t>
              </w:r>
              <w:r w:rsidRPr="0089079A">
                <w:rPr>
                  <w:color w:val="0000FF"/>
                  <w:sz w:val="20"/>
                  <w:szCs w:val="20"/>
                  <w:u w:val="single"/>
                  <w:lang w:val="ru-RU"/>
                </w:rPr>
                <w:t>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Возвышение Македонии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7B14">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be</w:t>
              </w:r>
              <w:r w:rsidRPr="0089079A">
                <w:rPr>
                  <w:color w:val="0000FF"/>
                  <w:sz w:val="20"/>
                  <w:szCs w:val="20"/>
                  <w:u w:val="single"/>
                  <w:lang w:val="ru-RU"/>
                </w:rPr>
                <w:t>72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Александр Македонский и его завоевания на Востоке</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7B14">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c</w:t>
              </w:r>
              <w:r w:rsidRPr="0089079A">
                <w:rPr>
                  <w:color w:val="0000FF"/>
                  <w:sz w:val="20"/>
                  <w:szCs w:val="20"/>
                  <w:u w:val="single"/>
                  <w:lang w:val="ru-RU"/>
                </w:rPr>
                <w:t>002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Эллинистические государства Востока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097B14">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/8640</w:t>
              </w:r>
              <w:r w:rsidRPr="004115AB">
                <w:rPr>
                  <w:color w:val="0000FF"/>
                  <w:sz w:val="20"/>
                  <w:szCs w:val="20"/>
                  <w:u w:val="single"/>
                </w:rPr>
                <w:t>c</w:t>
              </w:r>
              <w:r w:rsidRPr="0089079A">
                <w:rPr>
                  <w:color w:val="0000FF"/>
                  <w:sz w:val="20"/>
                  <w:szCs w:val="20"/>
                  <w:u w:val="single"/>
                  <w:lang w:val="ru-RU"/>
                </w:rPr>
                <w:t>1</w:t>
              </w:r>
              <w:r w:rsidRPr="004115AB">
                <w:rPr>
                  <w:color w:val="0000FF"/>
                  <w:sz w:val="20"/>
                  <w:szCs w:val="20"/>
                  <w:u w:val="single"/>
                </w:rPr>
                <w:t>c</w:t>
              </w:r>
              <w:r w:rsidRPr="0089079A">
                <w:rPr>
                  <w:color w:val="0000FF"/>
                  <w:sz w:val="20"/>
                  <w:szCs w:val="20"/>
                  <w:u w:val="single"/>
                  <w:lang w:val="ru-RU"/>
                </w:rPr>
                <w:t>4</w:t>
              </w:r>
            </w:hyperlink>
          </w:p>
        </w:tc>
      </w:tr>
      <w:tr w:rsidR="0089079A" w:rsidRPr="004115AB"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b/>
                <w:sz w:val="20"/>
                <w:szCs w:val="20"/>
              </w:rPr>
              <w:t>Раздел 4.Древний Рим</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b/>
                <w:sz w:val="20"/>
                <w:szCs w:val="20"/>
              </w:rPr>
            </w:pPr>
            <w:r w:rsidRPr="004115AB">
              <w:rPr>
                <w:b/>
                <w:sz w:val="20"/>
                <w:szCs w:val="20"/>
              </w:rPr>
              <w:t>20 час</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Природа и население Апеннинского полуострова в древности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8B5E23">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/886460</w:t>
              </w:r>
              <w:r w:rsidRPr="004115AB">
                <w:rPr>
                  <w:color w:val="0000FF"/>
                  <w:sz w:val="20"/>
                  <w:szCs w:val="20"/>
                  <w:u w:val="single"/>
                </w:rPr>
                <w:t>aa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Республика римских граждан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8B5E23">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/886465</w:t>
              </w:r>
              <w:r w:rsidRPr="004115AB">
                <w:rPr>
                  <w:color w:val="0000FF"/>
                  <w:sz w:val="20"/>
                  <w:szCs w:val="20"/>
                  <w:u w:val="single"/>
                </w:rPr>
                <w:t>e</w:t>
              </w:r>
              <w:r w:rsidRPr="0089079A">
                <w:rPr>
                  <w:color w:val="0000FF"/>
                  <w:sz w:val="20"/>
                  <w:szCs w:val="20"/>
                  <w:u w:val="single"/>
                  <w:lang w:val="ru-RU"/>
                </w:rPr>
                <w:t>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49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Верования древних римлян</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8B5E23">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/886469</w:t>
              </w:r>
              <w:r w:rsidRPr="004115AB">
                <w:rPr>
                  <w:color w:val="0000FF"/>
                  <w:sz w:val="20"/>
                  <w:szCs w:val="20"/>
                  <w:u w:val="single"/>
                </w:rPr>
                <w:t>b</w:t>
              </w:r>
              <w:r w:rsidRPr="0089079A">
                <w:rPr>
                  <w:color w:val="0000FF"/>
                  <w:sz w:val="20"/>
                  <w:szCs w:val="20"/>
                  <w:u w:val="single"/>
                  <w:lang w:val="ru-RU"/>
                </w:rPr>
                <w:t>0</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Войны Рима с Карфагеном</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8B5E23">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/88646848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Ганнибал; битва при Каннах</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128AA">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w:t>
              </w:r>
              <w:r w:rsidRPr="004115AB">
                <w:rPr>
                  <w:color w:val="0000FF"/>
                  <w:sz w:val="20"/>
                  <w:szCs w:val="20"/>
                  <w:u w:val="single"/>
                </w:rPr>
                <w:t>adc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89079A">
              <w:rPr>
                <w:sz w:val="20"/>
                <w:szCs w:val="20"/>
                <w:lang w:val="ru-RU"/>
              </w:rPr>
              <w:t xml:space="preserve">Установление господства Рима в Средиземноморье. </w:t>
            </w:r>
            <w:r w:rsidRPr="004115AB">
              <w:rPr>
                <w:sz w:val="20"/>
                <w:szCs w:val="20"/>
              </w:rPr>
              <w:t>Римские провинции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128AA">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w:t>
              </w:r>
              <w:r w:rsidRPr="004115AB">
                <w:rPr>
                  <w:color w:val="0000FF"/>
                  <w:sz w:val="20"/>
                  <w:szCs w:val="20"/>
                  <w:u w:val="single"/>
                </w:rPr>
                <w:t>c</w:t>
              </w:r>
              <w:r w:rsidRPr="0089079A">
                <w:rPr>
                  <w:color w:val="0000FF"/>
                  <w:sz w:val="20"/>
                  <w:szCs w:val="20"/>
                  <w:u w:val="single"/>
                  <w:lang w:val="ru-RU"/>
                </w:rPr>
                <w:t>1</w:t>
              </w:r>
              <w:r w:rsidRPr="004115AB">
                <w:rPr>
                  <w:color w:val="0000FF"/>
                  <w:sz w:val="20"/>
                  <w:szCs w:val="20"/>
                  <w:u w:val="single"/>
                </w:rPr>
                <w:t>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Социально-экономическое развитие поздней Римской республики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128AA">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5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w:t>
              </w:r>
              <w:r w:rsidRPr="004115AB">
                <w:rPr>
                  <w:color w:val="0000FF"/>
                  <w:sz w:val="20"/>
                  <w:szCs w:val="20"/>
                  <w:u w:val="single"/>
                </w:rPr>
                <w:t>d</w:t>
              </w:r>
              <w:r w:rsidRPr="0089079A">
                <w:rPr>
                  <w:color w:val="0000FF"/>
                  <w:sz w:val="20"/>
                  <w:szCs w:val="20"/>
                  <w:u w:val="single"/>
                  <w:lang w:val="ru-RU"/>
                </w:rPr>
                <w:t>5</w:t>
              </w:r>
              <w:r w:rsidRPr="004115AB">
                <w:rPr>
                  <w:color w:val="0000FF"/>
                  <w:sz w:val="20"/>
                  <w:szCs w:val="20"/>
                  <w:u w:val="single"/>
                </w:rPr>
                <w:t>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Реформы Гракхов: проекты реформ, мероприятия, итоги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128AA">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w:t>
              </w:r>
              <w:r w:rsidRPr="004115AB">
                <w:rPr>
                  <w:color w:val="0000FF"/>
                  <w:sz w:val="20"/>
                  <w:szCs w:val="20"/>
                  <w:u w:val="single"/>
                </w:rPr>
                <w:t>e</w:t>
              </w:r>
              <w:r w:rsidRPr="0089079A">
                <w:rPr>
                  <w:color w:val="0000FF"/>
                  <w:sz w:val="20"/>
                  <w:szCs w:val="20"/>
                  <w:u w:val="single"/>
                  <w:lang w:val="ru-RU"/>
                </w:rPr>
                <w:t>7</w:t>
              </w:r>
              <w:r w:rsidRPr="004115AB">
                <w:rPr>
                  <w:color w:val="0000FF"/>
                  <w:sz w:val="20"/>
                  <w:szCs w:val="20"/>
                  <w:u w:val="single"/>
                </w:rPr>
                <w:t>e</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Гражданская война и установление диктатуры Суллы</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март</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/88646</w:t>
              </w:r>
              <w:r w:rsidRPr="004115AB">
                <w:rPr>
                  <w:color w:val="0000FF"/>
                  <w:sz w:val="20"/>
                  <w:szCs w:val="20"/>
                  <w:u w:val="single"/>
                </w:rPr>
                <w:t>faa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Гай Юлий Цезарь: путь к власти, диктатура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00601">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/886470</w:t>
              </w:r>
              <w:r w:rsidRPr="004115AB">
                <w:rPr>
                  <w:color w:val="0000FF"/>
                  <w:sz w:val="20"/>
                  <w:szCs w:val="20"/>
                  <w:u w:val="single"/>
                </w:rPr>
                <w:t>f</w:t>
              </w:r>
              <w:r w:rsidRPr="0089079A">
                <w:rPr>
                  <w:color w:val="0000FF"/>
                  <w:sz w:val="20"/>
                  <w:szCs w:val="20"/>
                  <w:u w:val="single"/>
                  <w:lang w:val="ru-RU"/>
                </w:rPr>
                <w:t>4</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Борьба между наследниками Цезаря</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400601">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/886472</w:t>
              </w:r>
              <w:r w:rsidRPr="004115AB">
                <w:rPr>
                  <w:color w:val="0000FF"/>
                  <w:sz w:val="20"/>
                  <w:szCs w:val="20"/>
                  <w:u w:val="single"/>
                </w:rPr>
                <w:t>a</w:t>
              </w:r>
              <w:r w:rsidRPr="0089079A">
                <w:rPr>
                  <w:color w:val="0000FF"/>
                  <w:sz w:val="20"/>
                  <w:szCs w:val="20"/>
                  <w:u w:val="single"/>
                  <w:lang w:val="ru-RU"/>
                </w:rPr>
                <w:t>2</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Установление императорской власти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8209D">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/886473</w:t>
              </w:r>
              <w:r w:rsidRPr="004115AB">
                <w:rPr>
                  <w:color w:val="0000FF"/>
                  <w:sz w:val="20"/>
                  <w:szCs w:val="20"/>
                  <w:u w:val="single"/>
                </w:rPr>
                <w:t>ba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59</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Императоры Рима: завоеватели и правители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8209D">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5"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/886474</w:t>
              </w:r>
              <w:r w:rsidRPr="004115AB">
                <w:rPr>
                  <w:color w:val="0000FF"/>
                  <w:sz w:val="20"/>
                  <w:szCs w:val="20"/>
                  <w:u w:val="single"/>
                </w:rPr>
                <w:t>dc</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60</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Римская империя: территория, управление</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8209D">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6"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/88647608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61</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Возникновение и распространение христианства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A8209D">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7"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/88647716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62</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Император Константин </w:t>
            </w:r>
            <w:r w:rsidRPr="004115AB">
              <w:rPr>
                <w:sz w:val="20"/>
                <w:szCs w:val="20"/>
              </w:rPr>
              <w:t>I</w:t>
            </w:r>
            <w:r w:rsidRPr="0089079A">
              <w:rPr>
                <w:sz w:val="20"/>
                <w:szCs w:val="20"/>
                <w:lang w:val="ru-RU"/>
              </w:rPr>
              <w:t>, перенос столицы в Константинополь</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апрель</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8"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/88647838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63</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Начало Великого переселения народов. Рим и варвары</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69"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/8864795</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64</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Римская литература, золотой век поэзии</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DC3B25">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0"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w:t>
              </w:r>
              <w:r w:rsidRPr="004115AB">
                <w:rPr>
                  <w:color w:val="0000FF"/>
                  <w:sz w:val="20"/>
                  <w:szCs w:val="20"/>
                  <w:u w:val="single"/>
                </w:rPr>
                <w:t>a</w:t>
              </w:r>
              <w:r w:rsidRPr="0089079A">
                <w:rPr>
                  <w:color w:val="0000FF"/>
                  <w:sz w:val="20"/>
                  <w:szCs w:val="20"/>
                  <w:u w:val="single"/>
                  <w:lang w:val="ru-RU"/>
                </w:rPr>
                <w:t>86</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65</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Развитие наук в Древнем Риме</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DC3B25">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1"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w:t>
              </w:r>
              <w:r w:rsidRPr="004115AB">
                <w:rPr>
                  <w:color w:val="0000FF"/>
                  <w:sz w:val="20"/>
                  <w:szCs w:val="20"/>
                  <w:u w:val="single"/>
                </w:rPr>
                <w:t>c</w:t>
              </w:r>
              <w:r w:rsidRPr="0089079A">
                <w:rPr>
                  <w:color w:val="0000FF"/>
                  <w:sz w:val="20"/>
                  <w:szCs w:val="20"/>
                  <w:u w:val="single"/>
                  <w:lang w:val="ru-RU"/>
                </w:rPr>
                <w:t>2</w:t>
              </w:r>
              <w:r w:rsidRPr="004115AB">
                <w:rPr>
                  <w:color w:val="0000FF"/>
                  <w:sz w:val="20"/>
                  <w:szCs w:val="20"/>
                  <w:u w:val="single"/>
                </w:rPr>
                <w:t>a</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66</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Искусство Древнего Рима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tcPr>
          <w:p w:rsidR="0089079A" w:rsidRDefault="0089079A" w:rsidP="00C36AFC">
            <w:r w:rsidRPr="00DC3B25">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2"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w:t>
              </w:r>
              <w:r w:rsidRPr="004115AB">
                <w:rPr>
                  <w:color w:val="0000FF"/>
                  <w:sz w:val="20"/>
                  <w:szCs w:val="20"/>
                  <w:u w:val="single"/>
                </w:rPr>
                <w:t>d</w:t>
              </w:r>
              <w:r w:rsidRPr="0089079A">
                <w:rPr>
                  <w:color w:val="0000FF"/>
                  <w:sz w:val="20"/>
                  <w:szCs w:val="20"/>
                  <w:u w:val="single"/>
                  <w:lang w:val="ru-RU"/>
                </w:rPr>
                <w:t>4</w:t>
              </w:r>
              <w:r w:rsidRPr="004115AB">
                <w:rPr>
                  <w:color w:val="0000FF"/>
                  <w:sz w:val="20"/>
                  <w:szCs w:val="20"/>
                  <w:u w:val="single"/>
                </w:rPr>
                <w:t>c</w:t>
              </w:r>
            </w:hyperlink>
          </w:p>
        </w:tc>
      </w:tr>
      <w:tr w:rsidR="0089079A" w:rsidRPr="004115AB"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b/>
                <w:sz w:val="20"/>
                <w:szCs w:val="20"/>
              </w:rPr>
            </w:pPr>
            <w:r w:rsidRPr="004115AB">
              <w:rPr>
                <w:b/>
                <w:sz w:val="20"/>
                <w:szCs w:val="20"/>
              </w:rPr>
              <w:t xml:space="preserve">Повторение </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b/>
                <w:sz w:val="20"/>
                <w:szCs w:val="20"/>
              </w:rPr>
            </w:pPr>
            <w:r w:rsidRPr="004115AB">
              <w:rPr>
                <w:b/>
                <w:sz w:val="20"/>
                <w:szCs w:val="20"/>
              </w:rPr>
              <w:t>2 час</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67</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Историческое и культурное наследие цивилизаций Древнего мира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3"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w:t>
              </w:r>
              <w:r w:rsidRPr="004115AB">
                <w:rPr>
                  <w:color w:val="0000FF"/>
                  <w:sz w:val="20"/>
                  <w:szCs w:val="20"/>
                  <w:u w:val="single"/>
                </w:rPr>
                <w:t>e</w:t>
              </w:r>
              <w:r w:rsidRPr="0089079A">
                <w:rPr>
                  <w:color w:val="0000FF"/>
                  <w:sz w:val="20"/>
                  <w:szCs w:val="20"/>
                  <w:u w:val="single"/>
                  <w:lang w:val="ru-RU"/>
                </w:rPr>
                <w:t>78</w:t>
              </w:r>
            </w:hyperlink>
          </w:p>
        </w:tc>
      </w:tr>
      <w:tr w:rsidR="0089079A" w:rsidRPr="004B3751" w:rsidTr="00C36AFC">
        <w:trPr>
          <w:trHeight w:val="20"/>
        </w:trPr>
        <w:tc>
          <w:tcPr>
            <w:tcW w:w="56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sidRPr="004115AB">
              <w:rPr>
                <w:sz w:val="20"/>
                <w:szCs w:val="20"/>
              </w:rPr>
              <w:t>68</w:t>
            </w:r>
          </w:p>
        </w:tc>
        <w:tc>
          <w:tcPr>
            <w:tcW w:w="264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Контрольно-оценочная процедура в рамках проведения промежуточной аттестации по истории за курс 5 класса</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1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r>
              <w:rPr>
                <w:sz w:val="20"/>
              </w:rPr>
              <w:t>май</w:t>
            </w:r>
          </w:p>
        </w:tc>
        <w:tc>
          <w:tcPr>
            <w:tcW w:w="255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 xml:space="preserve">Библиотека ЦОК </w:t>
            </w:r>
            <w:hyperlink r:id="rId74" w:history="1">
              <w:r w:rsidRPr="004115AB">
                <w:rPr>
                  <w:color w:val="0000FF"/>
                  <w:sz w:val="20"/>
                  <w:szCs w:val="20"/>
                  <w:u w:val="single"/>
                </w:rPr>
                <w:t>https</w:t>
              </w:r>
              <w:r w:rsidRPr="0089079A">
                <w:rPr>
                  <w:color w:val="0000FF"/>
                  <w:sz w:val="20"/>
                  <w:szCs w:val="20"/>
                  <w:u w:val="single"/>
                  <w:lang w:val="ru-RU"/>
                </w:rPr>
                <w:t>://</w:t>
              </w:r>
              <w:r w:rsidRPr="004115AB">
                <w:rPr>
                  <w:color w:val="0000FF"/>
                  <w:sz w:val="20"/>
                  <w:szCs w:val="20"/>
                  <w:u w:val="single"/>
                </w:rPr>
                <w:t>m</w:t>
              </w:r>
              <w:r w:rsidRPr="0089079A">
                <w:rPr>
                  <w:color w:val="0000FF"/>
                  <w:sz w:val="20"/>
                  <w:szCs w:val="20"/>
                  <w:u w:val="single"/>
                  <w:lang w:val="ru-RU"/>
                </w:rPr>
                <w:t>.</w:t>
              </w:r>
              <w:r w:rsidRPr="004115AB">
                <w:rPr>
                  <w:color w:val="0000FF"/>
                  <w:sz w:val="20"/>
                  <w:szCs w:val="20"/>
                  <w:u w:val="single"/>
                </w:rPr>
                <w:t>edsoo</w:t>
              </w:r>
              <w:r w:rsidRPr="0089079A">
                <w:rPr>
                  <w:color w:val="0000FF"/>
                  <w:sz w:val="20"/>
                  <w:szCs w:val="20"/>
                  <w:u w:val="single"/>
                  <w:lang w:val="ru-RU"/>
                </w:rPr>
                <w:t>.</w:t>
              </w:r>
              <w:r w:rsidRPr="004115AB">
                <w:rPr>
                  <w:color w:val="0000FF"/>
                  <w:sz w:val="20"/>
                  <w:szCs w:val="20"/>
                  <w:u w:val="single"/>
                </w:rPr>
                <w:t>ru</w:t>
              </w:r>
              <w:r w:rsidRPr="0089079A">
                <w:rPr>
                  <w:color w:val="0000FF"/>
                  <w:sz w:val="20"/>
                  <w:szCs w:val="20"/>
                  <w:u w:val="single"/>
                  <w:lang w:val="ru-RU"/>
                </w:rPr>
                <w:t>/88647</w:t>
              </w:r>
              <w:r w:rsidRPr="004115AB">
                <w:rPr>
                  <w:color w:val="0000FF"/>
                  <w:sz w:val="20"/>
                  <w:szCs w:val="20"/>
                  <w:u w:val="single"/>
                </w:rPr>
                <w:t>e</w:t>
              </w:r>
              <w:r w:rsidRPr="0089079A">
                <w:rPr>
                  <w:color w:val="0000FF"/>
                  <w:sz w:val="20"/>
                  <w:szCs w:val="20"/>
                  <w:u w:val="single"/>
                  <w:lang w:val="ru-RU"/>
                </w:rPr>
                <w:t>78</w:t>
              </w:r>
            </w:hyperlink>
          </w:p>
        </w:tc>
      </w:tr>
      <w:tr w:rsidR="0089079A" w:rsidRPr="004115AB" w:rsidTr="00C36AFC">
        <w:trPr>
          <w:trHeight w:val="20"/>
        </w:trPr>
        <w:tc>
          <w:tcPr>
            <w:tcW w:w="320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89079A" w:rsidRDefault="0089079A" w:rsidP="00C36AFC">
            <w:pPr>
              <w:spacing w:after="0" w:line="240" w:lineRule="auto"/>
              <w:ind w:left="0" w:firstLine="0"/>
              <w:rPr>
                <w:sz w:val="20"/>
                <w:szCs w:val="20"/>
                <w:lang w:val="ru-RU"/>
              </w:rPr>
            </w:pPr>
            <w:r w:rsidRPr="0089079A">
              <w:rPr>
                <w:sz w:val="20"/>
                <w:szCs w:val="20"/>
                <w:lang w:val="ru-RU"/>
              </w:rPr>
              <w:t>ОБЩЕЕ КОЛИЧЕСТВО ЧАСОВ ПО ПРОГРАММЕ</w:t>
            </w:r>
          </w:p>
        </w:tc>
        <w:tc>
          <w:tcPr>
            <w:tcW w:w="122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89079A">
              <w:rPr>
                <w:sz w:val="20"/>
                <w:szCs w:val="20"/>
                <w:lang w:val="ru-RU"/>
              </w:rPr>
              <w:t xml:space="preserve"> </w:t>
            </w:r>
            <w:r w:rsidRPr="004115AB">
              <w:rPr>
                <w:sz w:val="20"/>
                <w:szCs w:val="20"/>
              </w:rPr>
              <w:t xml:space="preserve">68 </w:t>
            </w:r>
          </w:p>
        </w:tc>
        <w:tc>
          <w:tcPr>
            <w:tcW w:w="133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5</w:t>
            </w:r>
          </w:p>
        </w:tc>
        <w:tc>
          <w:tcPr>
            <w:tcW w:w="14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jc w:val="center"/>
              <w:rPr>
                <w:sz w:val="20"/>
                <w:szCs w:val="20"/>
              </w:rPr>
            </w:pPr>
            <w:r w:rsidRPr="004115AB">
              <w:rPr>
                <w:sz w:val="20"/>
                <w:szCs w:val="20"/>
              </w:rPr>
              <w:t xml:space="preserve"> 5</w:t>
            </w:r>
          </w:p>
        </w:tc>
        <w:tc>
          <w:tcPr>
            <w:tcW w:w="3685"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89079A" w:rsidRPr="004115AB" w:rsidRDefault="0089079A" w:rsidP="00C36AFC">
            <w:pPr>
              <w:spacing w:after="0" w:line="240" w:lineRule="auto"/>
              <w:ind w:left="0" w:firstLine="0"/>
              <w:rPr>
                <w:sz w:val="20"/>
                <w:szCs w:val="20"/>
              </w:rPr>
            </w:pPr>
          </w:p>
        </w:tc>
      </w:tr>
    </w:tbl>
    <w:p w:rsidR="00A35D0A" w:rsidRDefault="00A35D0A" w:rsidP="00A35D0A">
      <w:pPr>
        <w:widowControl w:val="0"/>
        <w:spacing w:after="0" w:line="240" w:lineRule="auto"/>
        <w:ind w:left="0" w:firstLine="708"/>
        <w:contextualSpacing/>
        <w:rPr>
          <w:lang w:val="ru-RU"/>
        </w:rPr>
      </w:pPr>
      <w:r>
        <w:rPr>
          <w:lang w:val="ru-RU"/>
        </w:rPr>
        <w:t>Модуль «Брянский край»</w:t>
      </w:r>
    </w:p>
    <w:tbl>
      <w:tblPr>
        <w:tblStyle w:val="af3"/>
        <w:tblW w:w="10882" w:type="dxa"/>
        <w:tblLayout w:type="fixed"/>
        <w:tblLook w:val="04A0"/>
      </w:tblPr>
      <w:tblGrid>
        <w:gridCol w:w="817"/>
        <w:gridCol w:w="5812"/>
        <w:gridCol w:w="993"/>
        <w:gridCol w:w="1700"/>
        <w:gridCol w:w="1560"/>
      </w:tblGrid>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 пп</w:t>
            </w:r>
          </w:p>
        </w:tc>
        <w:tc>
          <w:tcPr>
            <w:tcW w:w="5812"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Тема урока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Кол-во час</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Кол-во контрольных работ</w:t>
            </w: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Кол-во практических работ</w:t>
            </w: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5812" w:type="dxa"/>
          </w:tcPr>
          <w:p w:rsidR="00A35D0A" w:rsidRPr="00A35D0A" w:rsidRDefault="00A35D0A" w:rsidP="00A35D0A">
            <w:pPr>
              <w:spacing w:after="0" w:line="240" w:lineRule="auto"/>
              <w:ind w:left="0" w:firstLine="0"/>
              <w:jc w:val="center"/>
              <w:rPr>
                <w:rFonts w:ascii="Times New Roman" w:hAnsi="Times New Roman" w:cs="Times New Roman"/>
                <w:b/>
                <w:sz w:val="20"/>
                <w:szCs w:val="20"/>
              </w:rPr>
            </w:pPr>
            <w:r w:rsidRPr="00A35D0A">
              <w:rPr>
                <w:rFonts w:ascii="Times New Roman" w:hAnsi="Times New Roman" w:cs="Times New Roman"/>
                <w:b/>
                <w:sz w:val="20"/>
                <w:szCs w:val="20"/>
              </w:rPr>
              <w:t>Вспомогательные исторические дисциплины.</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b/>
                <w:sz w:val="20"/>
                <w:szCs w:val="20"/>
              </w:rPr>
            </w:pPr>
            <w:r w:rsidRPr="00A35D0A">
              <w:rPr>
                <w:rFonts w:ascii="Times New Roman" w:hAnsi="Times New Roman" w:cs="Times New Roman"/>
                <w:b/>
                <w:sz w:val="20"/>
                <w:szCs w:val="20"/>
              </w:rPr>
              <w:t>4</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Что изучает история Брянского края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2</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rPr>
              <w:t>Вспомогательные исторические дисциплины. Археология.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3</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lang w:val="ru-RU"/>
              </w:rPr>
              <w:t xml:space="preserve">Вспомогательные исторические дисциплины. Хронология. Нумизматика. </w:t>
            </w:r>
            <w:r w:rsidRPr="00A35D0A">
              <w:rPr>
                <w:rFonts w:ascii="Times New Roman" w:hAnsi="Times New Roman" w:cs="Times New Roman"/>
                <w:sz w:val="20"/>
                <w:szCs w:val="20"/>
              </w:rPr>
              <w:t>Геральдика.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4</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Вспомогательные исторические дисциплины. Историческая карта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5812" w:type="dxa"/>
          </w:tcPr>
          <w:p w:rsidR="00A35D0A" w:rsidRPr="00A35D0A" w:rsidRDefault="00A35D0A" w:rsidP="00A35D0A">
            <w:pPr>
              <w:spacing w:after="0" w:line="240" w:lineRule="auto"/>
              <w:ind w:left="0" w:firstLine="0"/>
              <w:jc w:val="center"/>
              <w:rPr>
                <w:rFonts w:ascii="Times New Roman" w:hAnsi="Times New Roman" w:cs="Times New Roman"/>
                <w:b/>
                <w:sz w:val="20"/>
                <w:szCs w:val="20"/>
              </w:rPr>
            </w:pPr>
            <w:r w:rsidRPr="00A35D0A">
              <w:rPr>
                <w:rFonts w:ascii="Times New Roman" w:hAnsi="Times New Roman" w:cs="Times New Roman"/>
                <w:b/>
                <w:sz w:val="20"/>
                <w:szCs w:val="20"/>
              </w:rPr>
              <w:t>Брянский край в древности</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r w:rsidRPr="00A35D0A">
              <w:rPr>
                <w:rFonts w:ascii="Times New Roman" w:hAnsi="Times New Roman" w:cs="Times New Roman"/>
                <w:b/>
                <w:sz w:val="20"/>
                <w:szCs w:val="20"/>
              </w:rPr>
              <w:t xml:space="preserve"> </w:t>
            </w:r>
            <w:r>
              <w:rPr>
                <w:rFonts w:ascii="Times New Roman" w:hAnsi="Times New Roman" w:cs="Times New Roman"/>
                <w:b/>
                <w:sz w:val="20"/>
                <w:szCs w:val="20"/>
                <w:lang w:val="ru-RU"/>
              </w:rPr>
              <w:t>13</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5</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lang w:val="ru-RU"/>
              </w:rPr>
              <w:t xml:space="preserve">Каменный век на территории Брянщины. </w:t>
            </w:r>
            <w:r w:rsidRPr="00A35D0A">
              <w:rPr>
                <w:rFonts w:ascii="Times New Roman" w:hAnsi="Times New Roman" w:cs="Times New Roman"/>
                <w:sz w:val="20"/>
                <w:szCs w:val="20"/>
              </w:rPr>
              <w:t>Быт неандертальцев</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6</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lang w:val="ru-RU"/>
              </w:rPr>
              <w:t xml:space="preserve">Каменный век на территории Брянщины. </w:t>
            </w:r>
            <w:r w:rsidRPr="00A35D0A">
              <w:rPr>
                <w:rFonts w:ascii="Times New Roman" w:hAnsi="Times New Roman" w:cs="Times New Roman"/>
                <w:sz w:val="20"/>
                <w:szCs w:val="20"/>
              </w:rPr>
              <w:t>Разделение труда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4B3751"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7</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Период мезолита и неолита на территории края.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8</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lang w:val="ru-RU"/>
              </w:rPr>
              <w:t xml:space="preserve">Брянский край в эпоху бронзы. </w:t>
            </w:r>
            <w:r w:rsidRPr="00A35D0A">
              <w:rPr>
                <w:rFonts w:ascii="Times New Roman" w:hAnsi="Times New Roman" w:cs="Times New Roman"/>
                <w:sz w:val="20"/>
                <w:szCs w:val="20"/>
              </w:rPr>
              <w:t>Производящее хозяйство.</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9</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rPr>
            </w:pPr>
            <w:r w:rsidRPr="00A35D0A">
              <w:rPr>
                <w:rFonts w:ascii="Times New Roman" w:hAnsi="Times New Roman" w:cs="Times New Roman"/>
                <w:sz w:val="20"/>
                <w:szCs w:val="20"/>
              </w:rPr>
              <w:t>Культура наших предков.</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10</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Как выглядела стоянка первобытного человека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11-12</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Стоянки первобытного человека на территории края.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2</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13</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Возникновение родоплеменных отношений территории края.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14</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Родовая община и ее характерные признаки</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15</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Соседская община и ее характерные признаки</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4B3751"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bookmarkStart w:id="6" w:name="_GoBack"/>
            <w:bookmarkEnd w:id="6"/>
            <w:r w:rsidRPr="00A35D0A">
              <w:rPr>
                <w:rFonts w:ascii="Times New Roman" w:hAnsi="Times New Roman" w:cs="Times New Roman"/>
                <w:sz w:val="20"/>
                <w:szCs w:val="20"/>
              </w:rPr>
              <w:t>16</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Повторение по курсу История Брянского края</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lang w:val="ru-RU"/>
              </w:rPr>
            </w:pPr>
          </w:p>
        </w:tc>
      </w:tr>
      <w:tr w:rsidR="00A35D0A" w:rsidRPr="00A35D0A" w:rsidTr="00017855">
        <w:tc>
          <w:tcPr>
            <w:tcW w:w="817"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17</w:t>
            </w:r>
          </w:p>
        </w:tc>
        <w:tc>
          <w:tcPr>
            <w:tcW w:w="5812" w:type="dxa"/>
          </w:tcPr>
          <w:p w:rsidR="00A35D0A" w:rsidRPr="00A35D0A" w:rsidRDefault="00A35D0A" w:rsidP="00A35D0A">
            <w:pPr>
              <w:spacing w:after="0" w:line="240" w:lineRule="auto"/>
              <w:ind w:left="0" w:firstLine="0"/>
              <w:rPr>
                <w:rFonts w:ascii="Times New Roman" w:hAnsi="Times New Roman" w:cs="Times New Roman"/>
                <w:sz w:val="20"/>
                <w:szCs w:val="20"/>
                <w:lang w:val="ru-RU"/>
              </w:rPr>
            </w:pPr>
            <w:r w:rsidRPr="00A35D0A">
              <w:rPr>
                <w:rFonts w:ascii="Times New Roman" w:hAnsi="Times New Roman" w:cs="Times New Roman"/>
                <w:sz w:val="20"/>
                <w:szCs w:val="20"/>
                <w:lang w:val="ru-RU"/>
              </w:rPr>
              <w:t>Контрольно- измерительная процедура в рамках проведения промежуточной аттестации по истории Брянского края за курс 5 класса</w:t>
            </w:r>
          </w:p>
        </w:tc>
        <w:tc>
          <w:tcPr>
            <w:tcW w:w="993"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70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r w:rsidRPr="00A35D0A">
              <w:rPr>
                <w:rFonts w:ascii="Times New Roman" w:hAnsi="Times New Roman" w:cs="Times New Roman"/>
                <w:sz w:val="20"/>
                <w:szCs w:val="20"/>
              </w:rPr>
              <w:t>1</w:t>
            </w:r>
          </w:p>
        </w:tc>
        <w:tc>
          <w:tcPr>
            <w:tcW w:w="1560" w:type="dxa"/>
          </w:tcPr>
          <w:p w:rsidR="00A35D0A" w:rsidRPr="00A35D0A" w:rsidRDefault="00A35D0A" w:rsidP="00A35D0A">
            <w:pPr>
              <w:spacing w:after="0" w:line="240" w:lineRule="auto"/>
              <w:ind w:left="0" w:firstLine="0"/>
              <w:jc w:val="center"/>
              <w:rPr>
                <w:rFonts w:ascii="Times New Roman" w:hAnsi="Times New Roman" w:cs="Times New Roman"/>
                <w:sz w:val="20"/>
                <w:szCs w:val="20"/>
              </w:rPr>
            </w:pPr>
          </w:p>
        </w:tc>
      </w:tr>
      <w:tr w:rsidR="00A35D0A" w:rsidRPr="00A35D0A" w:rsidTr="00017855">
        <w:tc>
          <w:tcPr>
            <w:tcW w:w="817" w:type="dxa"/>
          </w:tcPr>
          <w:p w:rsidR="00A35D0A" w:rsidRPr="00A35D0A" w:rsidRDefault="00A35D0A" w:rsidP="00A35D0A">
            <w:pPr>
              <w:spacing w:after="0" w:line="240" w:lineRule="auto"/>
              <w:ind w:left="0" w:firstLine="0"/>
              <w:jc w:val="center"/>
              <w:rPr>
                <w:sz w:val="20"/>
                <w:szCs w:val="20"/>
              </w:rPr>
            </w:pPr>
          </w:p>
        </w:tc>
        <w:tc>
          <w:tcPr>
            <w:tcW w:w="5812" w:type="dxa"/>
          </w:tcPr>
          <w:p w:rsidR="00A35D0A" w:rsidRPr="00A35D0A" w:rsidRDefault="00A35D0A" w:rsidP="00A35D0A">
            <w:pPr>
              <w:spacing w:after="0" w:line="240" w:lineRule="auto"/>
              <w:ind w:left="0" w:firstLine="0"/>
              <w:rPr>
                <w:sz w:val="20"/>
                <w:szCs w:val="20"/>
                <w:lang w:val="ru-RU"/>
              </w:rPr>
            </w:pPr>
            <w:r>
              <w:rPr>
                <w:sz w:val="20"/>
                <w:szCs w:val="20"/>
                <w:lang w:val="ru-RU"/>
              </w:rPr>
              <w:t>ИТОГО</w:t>
            </w:r>
          </w:p>
        </w:tc>
        <w:tc>
          <w:tcPr>
            <w:tcW w:w="993" w:type="dxa"/>
          </w:tcPr>
          <w:p w:rsidR="00A35D0A" w:rsidRPr="00A35D0A" w:rsidRDefault="00A35D0A" w:rsidP="00A35D0A">
            <w:pPr>
              <w:spacing w:after="0" w:line="240" w:lineRule="auto"/>
              <w:ind w:left="0" w:firstLine="0"/>
              <w:jc w:val="center"/>
              <w:rPr>
                <w:sz w:val="20"/>
                <w:szCs w:val="20"/>
                <w:lang w:val="ru-RU"/>
              </w:rPr>
            </w:pPr>
            <w:r>
              <w:rPr>
                <w:sz w:val="20"/>
                <w:szCs w:val="20"/>
                <w:lang w:val="ru-RU"/>
              </w:rPr>
              <w:t>17</w:t>
            </w:r>
          </w:p>
        </w:tc>
        <w:tc>
          <w:tcPr>
            <w:tcW w:w="1700" w:type="dxa"/>
          </w:tcPr>
          <w:p w:rsidR="00A35D0A" w:rsidRPr="00A35D0A" w:rsidRDefault="00A35D0A" w:rsidP="00A35D0A">
            <w:pPr>
              <w:spacing w:after="0" w:line="240" w:lineRule="auto"/>
              <w:ind w:left="0" w:firstLine="0"/>
              <w:jc w:val="center"/>
              <w:rPr>
                <w:sz w:val="20"/>
                <w:szCs w:val="20"/>
                <w:lang w:val="ru-RU"/>
              </w:rPr>
            </w:pPr>
            <w:r>
              <w:rPr>
                <w:sz w:val="20"/>
                <w:szCs w:val="20"/>
                <w:lang w:val="ru-RU"/>
              </w:rPr>
              <w:t>1</w:t>
            </w:r>
          </w:p>
        </w:tc>
        <w:tc>
          <w:tcPr>
            <w:tcW w:w="1560" w:type="dxa"/>
          </w:tcPr>
          <w:p w:rsidR="00A35D0A" w:rsidRPr="00A35D0A" w:rsidRDefault="00A35D0A" w:rsidP="00A35D0A">
            <w:pPr>
              <w:spacing w:after="0" w:line="240" w:lineRule="auto"/>
              <w:ind w:left="0" w:firstLine="0"/>
              <w:jc w:val="center"/>
              <w:rPr>
                <w:sz w:val="20"/>
                <w:szCs w:val="20"/>
                <w:lang w:val="ru-RU"/>
              </w:rPr>
            </w:pPr>
            <w:r>
              <w:rPr>
                <w:sz w:val="20"/>
                <w:szCs w:val="20"/>
                <w:lang w:val="ru-RU"/>
              </w:rPr>
              <w:t>1</w:t>
            </w:r>
          </w:p>
        </w:tc>
      </w:tr>
    </w:tbl>
    <w:p w:rsidR="00A35D0A" w:rsidRDefault="00A35D0A" w:rsidP="00A35D0A">
      <w:pPr>
        <w:widowControl w:val="0"/>
        <w:spacing w:after="0" w:line="240" w:lineRule="auto"/>
        <w:ind w:left="0" w:firstLine="708"/>
        <w:contextualSpacing/>
        <w:rPr>
          <w:lang w:val="ru-RU"/>
        </w:rPr>
      </w:pPr>
    </w:p>
    <w:p w:rsidR="004A66DA" w:rsidRDefault="004A66DA" w:rsidP="00A35D0A">
      <w:pPr>
        <w:widowControl w:val="0"/>
        <w:spacing w:after="0" w:line="240" w:lineRule="auto"/>
        <w:ind w:left="0" w:firstLine="708"/>
        <w:contextualSpacing/>
        <w:rPr>
          <w:lang w:val="ru-RU"/>
        </w:rPr>
      </w:pPr>
      <w:r>
        <w:rPr>
          <w:lang w:val="ru-RU"/>
        </w:rPr>
        <w:t>6 класс</w:t>
      </w:r>
    </w:p>
    <w:tbl>
      <w:tblPr>
        <w:tblW w:w="10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8"/>
        <w:gridCol w:w="2813"/>
        <w:gridCol w:w="850"/>
        <w:gridCol w:w="1559"/>
        <w:gridCol w:w="1275"/>
        <w:gridCol w:w="1134"/>
        <w:gridCol w:w="2694"/>
      </w:tblGrid>
      <w:tr w:rsidR="004A66DA" w:rsidRPr="004115AB" w:rsidTr="00C36AFC">
        <w:trPr>
          <w:trHeight w:val="20"/>
        </w:trPr>
        <w:tc>
          <w:tcPr>
            <w:tcW w:w="54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 п/п </w:t>
            </w:r>
          </w:p>
          <w:p w:rsidR="004A66DA" w:rsidRPr="004115AB" w:rsidRDefault="004A66DA" w:rsidP="00C36AFC">
            <w:pPr>
              <w:spacing w:after="0" w:line="240" w:lineRule="auto"/>
              <w:ind w:left="0" w:firstLine="0"/>
              <w:rPr>
                <w:sz w:val="20"/>
                <w:szCs w:val="20"/>
              </w:rPr>
            </w:pPr>
          </w:p>
        </w:tc>
        <w:tc>
          <w:tcPr>
            <w:tcW w:w="281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Тема урока </w:t>
            </w:r>
          </w:p>
          <w:p w:rsidR="004A66DA" w:rsidRPr="004115AB" w:rsidRDefault="004A66DA" w:rsidP="00C36AFC">
            <w:pPr>
              <w:spacing w:after="0" w:line="240" w:lineRule="auto"/>
              <w:ind w:left="0" w:firstLine="0"/>
              <w:rPr>
                <w:sz w:val="20"/>
                <w:szCs w:val="20"/>
              </w:rPr>
            </w:pPr>
          </w:p>
        </w:tc>
        <w:tc>
          <w:tcPr>
            <w:tcW w:w="36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Количество часов</w:t>
            </w:r>
          </w:p>
        </w:tc>
        <w:tc>
          <w:tcPr>
            <w:tcW w:w="113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Дата изучения </w:t>
            </w:r>
          </w:p>
          <w:p w:rsidR="004A66DA" w:rsidRPr="004115AB" w:rsidRDefault="004A66DA" w:rsidP="00C36AFC">
            <w:pPr>
              <w:spacing w:after="0" w:line="240" w:lineRule="auto"/>
              <w:ind w:left="0" w:firstLine="0"/>
              <w:rPr>
                <w:sz w:val="20"/>
                <w:szCs w:val="20"/>
              </w:rPr>
            </w:pP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Электронные цифровые образовательные ресурсы </w:t>
            </w:r>
          </w:p>
          <w:p w:rsidR="004A66DA" w:rsidRPr="004115AB" w:rsidRDefault="004A66DA" w:rsidP="00C36AFC">
            <w:pPr>
              <w:spacing w:after="0" w:line="240" w:lineRule="auto"/>
              <w:ind w:left="0" w:firstLine="0"/>
              <w:rPr>
                <w:sz w:val="20"/>
                <w:szCs w:val="20"/>
              </w:rPr>
            </w:pPr>
          </w:p>
        </w:tc>
      </w:tr>
      <w:tr w:rsidR="004A66DA" w:rsidRPr="004115AB" w:rsidTr="00C36AFC">
        <w:trPr>
          <w:trHeight w:val="20"/>
        </w:trPr>
        <w:tc>
          <w:tcPr>
            <w:tcW w:w="54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c>
          <w:tcPr>
            <w:tcW w:w="281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Всего </w:t>
            </w:r>
          </w:p>
          <w:p w:rsidR="004A66DA" w:rsidRPr="004115AB" w:rsidRDefault="004A66DA" w:rsidP="00C36AFC">
            <w:pPr>
              <w:spacing w:after="0" w:line="240" w:lineRule="auto"/>
              <w:ind w:left="0" w:firstLine="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Контрольные работы </w:t>
            </w:r>
          </w:p>
          <w:p w:rsidR="004A66DA" w:rsidRPr="004115AB" w:rsidRDefault="004A66DA" w:rsidP="00C36AFC">
            <w:pPr>
              <w:spacing w:after="0" w:line="240" w:lineRule="auto"/>
              <w:ind w:left="0" w:firstLine="0"/>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b/>
                <w:sz w:val="20"/>
                <w:szCs w:val="20"/>
              </w:rPr>
              <w:t xml:space="preserve">Практические работы </w:t>
            </w:r>
          </w:p>
          <w:p w:rsidR="004A66DA" w:rsidRPr="004115AB" w:rsidRDefault="004A66DA" w:rsidP="00C36AFC">
            <w:pPr>
              <w:spacing w:after="0" w:line="240" w:lineRule="auto"/>
              <w:ind w:left="0" w:firstLine="0"/>
              <w:rPr>
                <w:sz w:val="20"/>
                <w:szCs w:val="20"/>
              </w:rPr>
            </w:pPr>
          </w:p>
        </w:tc>
        <w:tc>
          <w:tcPr>
            <w:tcW w:w="113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Средние века: понятие, хронологические рамки и периодизация Средневековья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7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/88647</w:t>
              </w:r>
              <w:r w:rsidRPr="004115AB">
                <w:rPr>
                  <w:color w:val="0000FF"/>
                  <w:sz w:val="20"/>
                  <w:szCs w:val="20"/>
                  <w:u w:val="single"/>
                </w:rPr>
                <w:t>fa</w:t>
              </w:r>
              <w:r w:rsidRPr="004A66DA">
                <w:rPr>
                  <w:color w:val="0000FF"/>
                  <w:sz w:val="20"/>
                  <w:szCs w:val="20"/>
                  <w:u w:val="single"/>
                  <w:lang w:val="ru-RU"/>
                </w:rPr>
                <w:t>4</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Падение Западной Римской империи и возникновение варварских королевств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23FB8">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7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/886480</w:t>
              </w:r>
              <w:r w:rsidRPr="004115AB">
                <w:rPr>
                  <w:color w:val="0000FF"/>
                  <w:sz w:val="20"/>
                  <w:szCs w:val="20"/>
                  <w:u w:val="single"/>
                </w:rPr>
                <w:t>bc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Франкское государство в </w:t>
            </w:r>
            <w:r w:rsidRPr="004115AB">
              <w:rPr>
                <w:sz w:val="20"/>
                <w:szCs w:val="20"/>
              </w:rPr>
              <w:t>VIII</w:t>
            </w:r>
            <w:r w:rsidRPr="004A66DA">
              <w:rPr>
                <w:sz w:val="20"/>
                <w:szCs w:val="20"/>
                <w:lang w:val="ru-RU"/>
              </w:rPr>
              <w:t>—</w:t>
            </w:r>
            <w:r w:rsidRPr="004115AB">
              <w:rPr>
                <w:sz w:val="20"/>
                <w:szCs w:val="20"/>
              </w:rPr>
              <w:t>IX</w:t>
            </w:r>
            <w:r w:rsidRPr="004A66DA">
              <w:rPr>
                <w:sz w:val="20"/>
                <w:szCs w:val="20"/>
                <w:lang w:val="ru-RU"/>
              </w:rPr>
              <w:t xml:space="preserve"> вв.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23FB8">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7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/886481</w:t>
              </w:r>
              <w:r w:rsidRPr="004115AB">
                <w:rPr>
                  <w:color w:val="0000FF"/>
                  <w:sz w:val="20"/>
                  <w:szCs w:val="20"/>
                  <w:u w:val="single"/>
                </w:rPr>
                <w:t>d</w:t>
              </w:r>
              <w:r w:rsidRPr="004A66DA">
                <w:rPr>
                  <w:color w:val="0000FF"/>
                  <w:sz w:val="20"/>
                  <w:szCs w:val="20"/>
                  <w:u w:val="single"/>
                  <w:lang w:val="ru-RU"/>
                </w:rPr>
                <w:t>4</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Государства Западной Европы, Британия и Ирландия в раннее Средневековье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23FB8">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7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/886482</w:t>
              </w:r>
              <w:r w:rsidRPr="004115AB">
                <w:rPr>
                  <w:color w:val="0000FF"/>
                  <w:sz w:val="20"/>
                  <w:szCs w:val="20"/>
                  <w:u w:val="single"/>
                </w:rPr>
                <w:t>ec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Ранние славянские государства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23FB8">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7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/8864840</w:t>
              </w:r>
              <w:r w:rsidRPr="004115AB">
                <w:rPr>
                  <w:color w:val="0000FF"/>
                  <w:sz w:val="20"/>
                  <w:szCs w:val="20"/>
                  <w:u w:val="single"/>
                </w:rPr>
                <w:t>e</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Византия в </w:t>
            </w:r>
            <w:r w:rsidRPr="004115AB">
              <w:rPr>
                <w:sz w:val="20"/>
                <w:szCs w:val="20"/>
              </w:rPr>
              <w:t>VI</w:t>
            </w:r>
            <w:r w:rsidRPr="004A66DA">
              <w:rPr>
                <w:sz w:val="20"/>
                <w:szCs w:val="20"/>
                <w:lang w:val="ru-RU"/>
              </w:rPr>
              <w:t>-</w:t>
            </w:r>
            <w:r w:rsidRPr="004115AB">
              <w:rPr>
                <w:sz w:val="20"/>
                <w:szCs w:val="20"/>
              </w:rPr>
              <w:t>XI</w:t>
            </w:r>
            <w:r w:rsidRPr="004A66DA">
              <w:rPr>
                <w:sz w:val="20"/>
                <w:szCs w:val="20"/>
                <w:lang w:val="ru-RU"/>
              </w:rPr>
              <w:t xml:space="preserve"> вв.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B870F5">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/886485</w:t>
              </w:r>
              <w:r w:rsidRPr="004115AB">
                <w:rPr>
                  <w:color w:val="0000FF"/>
                  <w:sz w:val="20"/>
                  <w:szCs w:val="20"/>
                  <w:u w:val="single"/>
                </w:rPr>
                <w:t>bc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Культура Византии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B870F5">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/886486</w:t>
              </w:r>
              <w:r w:rsidRPr="004115AB">
                <w:rPr>
                  <w:color w:val="0000FF"/>
                  <w:sz w:val="20"/>
                  <w:szCs w:val="20"/>
                  <w:u w:val="single"/>
                </w:rPr>
                <w:t>e</w:t>
              </w:r>
              <w:r w:rsidRPr="004A66DA">
                <w:rPr>
                  <w:color w:val="0000FF"/>
                  <w:sz w:val="20"/>
                  <w:szCs w:val="20"/>
                  <w:u w:val="single"/>
                  <w:lang w:val="ru-RU"/>
                </w:rPr>
                <w:t>8</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A66DA">
              <w:rPr>
                <w:sz w:val="20"/>
                <w:szCs w:val="20"/>
                <w:lang w:val="ru-RU"/>
              </w:rPr>
              <w:t xml:space="preserve">Аравийский полуостров: природные условия, основные занятия жителей, верования. </w:t>
            </w:r>
            <w:r w:rsidRPr="004115AB">
              <w:rPr>
                <w:sz w:val="20"/>
                <w:szCs w:val="20"/>
              </w:rPr>
              <w:t>Арабский халифат: его расцвет и распад</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B870F5">
              <w:rPr>
                <w:sz w:val="20"/>
              </w:rPr>
              <w:t>сентябрь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/8864880</w:t>
              </w:r>
              <w:r w:rsidRPr="004115AB">
                <w:rPr>
                  <w:color w:val="0000FF"/>
                  <w:sz w:val="20"/>
                  <w:szCs w:val="20"/>
                  <w:u w:val="single"/>
                </w:rPr>
                <w:t>a</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Культура исламского мира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rPr>
                <w:sz w:val="20"/>
                <w:szCs w:val="20"/>
              </w:rPr>
            </w:pPr>
            <w:r>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/8864892</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Феодалы и крестьянство в средние века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8769C">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w:t>
              </w:r>
              <w:r w:rsidRPr="004115AB">
                <w:rPr>
                  <w:color w:val="0000FF"/>
                  <w:sz w:val="20"/>
                  <w:szCs w:val="20"/>
                  <w:u w:val="single"/>
                </w:rPr>
                <w:t>a</w:t>
              </w:r>
              <w:r w:rsidRPr="004A66DA">
                <w:rPr>
                  <w:color w:val="0000FF"/>
                  <w:sz w:val="20"/>
                  <w:szCs w:val="20"/>
                  <w:u w:val="single"/>
                  <w:lang w:val="ru-RU"/>
                </w:rPr>
                <w:t>44</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Средневековые города — центры ремесла, торговли, культуры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8769C">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w:t>
              </w:r>
              <w:r w:rsidRPr="004115AB">
                <w:rPr>
                  <w:color w:val="0000FF"/>
                  <w:sz w:val="20"/>
                  <w:szCs w:val="20"/>
                  <w:u w:val="single"/>
                </w:rPr>
                <w:t>b</w:t>
              </w:r>
              <w:r w:rsidRPr="004A66DA">
                <w:rPr>
                  <w:color w:val="0000FF"/>
                  <w:sz w:val="20"/>
                  <w:szCs w:val="20"/>
                  <w:u w:val="single"/>
                  <w:lang w:val="ru-RU"/>
                </w:rPr>
                <w:t>5</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Церковь и духовенство в средневековом обществе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8769C">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w:t>
              </w:r>
              <w:r w:rsidRPr="004115AB">
                <w:rPr>
                  <w:color w:val="0000FF"/>
                  <w:sz w:val="20"/>
                  <w:szCs w:val="20"/>
                  <w:u w:val="single"/>
                </w:rPr>
                <w:t>c</w:t>
              </w:r>
              <w:r w:rsidRPr="004A66DA">
                <w:rPr>
                  <w:color w:val="0000FF"/>
                  <w:sz w:val="20"/>
                  <w:szCs w:val="20"/>
                  <w:u w:val="single"/>
                  <w:lang w:val="ru-RU"/>
                </w:rPr>
                <w:t>7</w:t>
              </w:r>
              <w:r w:rsidRPr="004115AB">
                <w:rPr>
                  <w:color w:val="0000FF"/>
                  <w:sz w:val="20"/>
                  <w:szCs w:val="20"/>
                  <w:u w:val="single"/>
                </w:rPr>
                <w:t>e</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Усиление королевской власти в странах Западной Европы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8769C">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w:t>
              </w:r>
              <w:r w:rsidRPr="004115AB">
                <w:rPr>
                  <w:color w:val="0000FF"/>
                  <w:sz w:val="20"/>
                  <w:szCs w:val="20"/>
                  <w:u w:val="single"/>
                </w:rPr>
                <w:t>e</w:t>
              </w:r>
              <w:r w:rsidRPr="004A66DA">
                <w:rPr>
                  <w:color w:val="0000FF"/>
                  <w:sz w:val="20"/>
                  <w:szCs w:val="20"/>
                  <w:u w:val="single"/>
                  <w:lang w:val="ru-RU"/>
                </w:rPr>
                <w:t>36</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Реконкиста и образование централизованных государств на Пиренейском полуострове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8769C">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/88648</w:t>
              </w:r>
              <w:r w:rsidRPr="004115AB">
                <w:rPr>
                  <w:color w:val="0000FF"/>
                  <w:sz w:val="20"/>
                  <w:szCs w:val="20"/>
                  <w:u w:val="single"/>
                </w:rPr>
                <w:t>f</w:t>
              </w:r>
              <w:r w:rsidRPr="004A66DA">
                <w:rPr>
                  <w:color w:val="0000FF"/>
                  <w:sz w:val="20"/>
                  <w:szCs w:val="20"/>
                  <w:u w:val="single"/>
                  <w:lang w:val="ru-RU"/>
                </w:rPr>
                <w:t>62</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A66DA">
              <w:rPr>
                <w:sz w:val="20"/>
                <w:szCs w:val="20"/>
                <w:lang w:val="ru-RU"/>
              </w:rPr>
              <w:t>Обострение социальных противоречий в Х</w:t>
            </w:r>
            <w:r w:rsidRPr="004115AB">
              <w:rPr>
                <w:sz w:val="20"/>
                <w:szCs w:val="20"/>
              </w:rPr>
              <w:t>IV</w:t>
            </w:r>
            <w:r w:rsidRPr="004A66DA">
              <w:rPr>
                <w:sz w:val="20"/>
                <w:szCs w:val="20"/>
                <w:lang w:val="ru-RU"/>
              </w:rPr>
              <w:t xml:space="preserve"> в. (Жакерия, восстание Уота Тайлера). </w:t>
            </w:r>
            <w:r w:rsidRPr="004115AB">
              <w:rPr>
                <w:sz w:val="20"/>
                <w:szCs w:val="20"/>
              </w:rPr>
              <w:t>Гуситское движение в Чехии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F1018">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8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/88649070</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Византийская империя и славянские государства в </w:t>
            </w:r>
            <w:r w:rsidRPr="004115AB">
              <w:rPr>
                <w:sz w:val="20"/>
                <w:szCs w:val="20"/>
              </w:rPr>
              <w:t>XII</w:t>
            </w:r>
            <w:r w:rsidRPr="004A66DA">
              <w:rPr>
                <w:sz w:val="20"/>
                <w:szCs w:val="20"/>
                <w:lang w:val="ru-RU"/>
              </w:rPr>
              <w:t>—</w:t>
            </w:r>
            <w:r w:rsidRPr="004115AB">
              <w:rPr>
                <w:sz w:val="20"/>
                <w:szCs w:val="20"/>
              </w:rPr>
              <w:t>XV</w:t>
            </w:r>
            <w:r w:rsidRPr="004A66DA">
              <w:rPr>
                <w:sz w:val="20"/>
                <w:szCs w:val="20"/>
                <w:lang w:val="ru-RU"/>
              </w:rPr>
              <w:t xml:space="preserve"> вв.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F1018">
              <w:rPr>
                <w:sz w:val="20"/>
              </w:rPr>
              <w:t>октябрь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/8864919</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Религия и культура средневековой Европы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/886492</w:t>
              </w:r>
              <w:r w:rsidRPr="004115AB">
                <w:rPr>
                  <w:color w:val="0000FF"/>
                  <w:sz w:val="20"/>
                  <w:szCs w:val="20"/>
                  <w:u w:val="single"/>
                </w:rPr>
                <w:t>be</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Гуманизм. Раннее Возрождение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7E53FB">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/886493</w:t>
              </w:r>
              <w:r w:rsidRPr="004115AB">
                <w:rPr>
                  <w:color w:val="0000FF"/>
                  <w:sz w:val="20"/>
                  <w:szCs w:val="20"/>
                  <w:u w:val="single"/>
                </w:rPr>
                <w:t>d</w:t>
              </w:r>
              <w:r w:rsidRPr="004A66DA">
                <w:rPr>
                  <w:color w:val="0000FF"/>
                  <w:sz w:val="20"/>
                  <w:szCs w:val="20"/>
                  <w:u w:val="single"/>
                  <w:lang w:val="ru-RU"/>
                </w:rPr>
                <w:t>6</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19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Османская империя и Монгольская держава в Средние века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7E53FB">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/886494</w:t>
              </w:r>
              <w:r w:rsidRPr="004115AB">
                <w:rPr>
                  <w:color w:val="0000FF"/>
                  <w:sz w:val="20"/>
                  <w:szCs w:val="20"/>
                  <w:u w:val="single"/>
                </w:rPr>
                <w:t>f</w:t>
              </w:r>
              <w:r w:rsidRPr="004A66DA">
                <w:rPr>
                  <w:color w:val="0000FF"/>
                  <w:sz w:val="20"/>
                  <w:szCs w:val="20"/>
                  <w:u w:val="single"/>
                  <w:lang w:val="ru-RU"/>
                </w:rPr>
                <w:t>8</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Китай и Япония в Средние века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7E53FB">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/88649872</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Индия в Средние века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7E53FB">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w:t>
              </w:r>
              <w:r w:rsidRPr="004115AB">
                <w:rPr>
                  <w:color w:val="0000FF"/>
                  <w:sz w:val="20"/>
                  <w:szCs w:val="20"/>
                  <w:u w:val="single"/>
                </w:rPr>
                <w:t>a</w:t>
              </w:r>
              <w:r w:rsidRPr="004A66DA">
                <w:rPr>
                  <w:color w:val="0000FF"/>
                  <w:sz w:val="20"/>
                  <w:szCs w:val="20"/>
                  <w:u w:val="single"/>
                  <w:lang w:val="ru-RU"/>
                </w:rPr>
                <w:t>5</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Цивилизации майя, ацтеков и инков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w:t>
              </w:r>
              <w:r w:rsidRPr="004115AB">
                <w:rPr>
                  <w:color w:val="0000FF"/>
                  <w:sz w:val="20"/>
                  <w:szCs w:val="20"/>
                  <w:u w:val="single"/>
                </w:rPr>
                <w:t>b</w:t>
              </w:r>
              <w:r w:rsidRPr="004A66DA">
                <w:rPr>
                  <w:color w:val="0000FF"/>
                  <w:sz w:val="20"/>
                  <w:szCs w:val="20"/>
                  <w:u w:val="single"/>
                  <w:lang w:val="ru-RU"/>
                </w:rPr>
                <w:t>92</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Историческое и культурное наследие Средних веков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0494C">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/88649</w:t>
              </w:r>
              <w:r w:rsidRPr="004115AB">
                <w:rPr>
                  <w:color w:val="0000FF"/>
                  <w:sz w:val="20"/>
                  <w:szCs w:val="20"/>
                  <w:u w:val="single"/>
                </w:rPr>
                <w:t>cd</w:t>
              </w:r>
              <w:r w:rsidRPr="004A66DA">
                <w:rPr>
                  <w:color w:val="0000FF"/>
                  <w:sz w:val="20"/>
                  <w:szCs w:val="20"/>
                  <w:u w:val="single"/>
                  <w:lang w:val="ru-RU"/>
                </w:rPr>
                <w:t>2</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Роль и место России в мировой истории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0494C">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efa</w:t>
              </w:r>
              <w:r w:rsidRPr="004A66DA">
                <w:rPr>
                  <w:color w:val="0000FF"/>
                  <w:sz w:val="20"/>
                  <w:szCs w:val="20"/>
                  <w:u w:val="single"/>
                  <w:lang w:val="ru-RU"/>
                </w:rPr>
                <w:t>2</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Заселение территории нашей страны человеком</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A0494C">
              <w:rPr>
                <w:sz w:val="20"/>
              </w:rPr>
              <w:t>ноябрь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9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31</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Народы и государства на территории нашей страны в древности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448</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Великое переселение народов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420761">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560</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Хозяйство, быт и верования восточных славян</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420761">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66</w:t>
              </w:r>
              <w:r w:rsidRPr="004115AB">
                <w:rPr>
                  <w:color w:val="0000FF"/>
                  <w:sz w:val="20"/>
                  <w:szCs w:val="20"/>
                  <w:u w:val="single"/>
                </w:rPr>
                <w:t>e</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29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Страны и народы Восточной Европы, Сибири и Дальнего Востока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420761">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790</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Образование государства Русь. Исторические условия складывания русской государственности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420761">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w:t>
              </w:r>
              <w:r w:rsidRPr="004A66DA">
                <w:rPr>
                  <w:color w:val="0000FF"/>
                  <w:sz w:val="20"/>
                  <w:szCs w:val="20"/>
                  <w:u w:val="single"/>
                  <w:lang w:val="ru-RU"/>
                </w:rPr>
                <w:t>916</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Формирование государства Русь</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420761">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fad</w:t>
              </w:r>
              <w:r w:rsidRPr="004A66DA">
                <w:rPr>
                  <w:color w:val="0000FF"/>
                  <w:sz w:val="20"/>
                  <w:szCs w:val="20"/>
                  <w:u w:val="single"/>
                  <w:lang w:val="ru-RU"/>
                </w:rPr>
                <w:t>8</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Внешняя политика Руси в </w:t>
            </w:r>
            <w:r w:rsidRPr="004115AB">
              <w:rPr>
                <w:sz w:val="20"/>
                <w:szCs w:val="20"/>
              </w:rPr>
              <w:t>IX</w:t>
            </w:r>
            <w:r w:rsidRPr="004A66DA">
              <w:rPr>
                <w:sz w:val="20"/>
                <w:szCs w:val="20"/>
                <w:lang w:val="ru-RU"/>
              </w:rPr>
              <w:t>-</w:t>
            </w:r>
            <w:r w:rsidRPr="004115AB">
              <w:rPr>
                <w:sz w:val="20"/>
                <w:szCs w:val="20"/>
              </w:rPr>
              <w:t>XI</w:t>
            </w:r>
            <w:r w:rsidRPr="004A66DA">
              <w:rPr>
                <w:sz w:val="20"/>
                <w:szCs w:val="20"/>
                <w:lang w:val="ru-RU"/>
              </w:rPr>
              <w:t xml:space="preserve"> вв.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декабрь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17</w:t>
              </w:r>
              <w:r w:rsidRPr="004115AB">
                <w:rPr>
                  <w:color w:val="0000FF"/>
                  <w:sz w:val="20"/>
                  <w:szCs w:val="20"/>
                  <w:u w:val="single"/>
                </w:rPr>
                <w:t>ff</w:t>
              </w:r>
              <w:r w:rsidRPr="004A66DA">
                <w:rPr>
                  <w:color w:val="0000FF"/>
                  <w:sz w:val="20"/>
                  <w:szCs w:val="20"/>
                  <w:u w:val="single"/>
                  <w:lang w:val="ru-RU"/>
                </w:rPr>
                <w:t>2</w:t>
              </w:r>
              <w:r w:rsidRPr="004115AB">
                <w:rPr>
                  <w:color w:val="0000FF"/>
                  <w:sz w:val="20"/>
                  <w:szCs w:val="20"/>
                  <w:u w:val="single"/>
                </w:rPr>
                <w:t>e</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Принятие христианства и его значение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180140</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Русь в конце </w:t>
            </w:r>
            <w:r w:rsidRPr="004115AB">
              <w:rPr>
                <w:sz w:val="20"/>
                <w:szCs w:val="20"/>
              </w:rPr>
              <w:t>X</w:t>
            </w:r>
            <w:r w:rsidRPr="004A66DA">
              <w:rPr>
                <w:sz w:val="20"/>
                <w:szCs w:val="20"/>
                <w:lang w:val="ru-RU"/>
              </w:rPr>
              <w:t xml:space="preserve"> — начале </w:t>
            </w:r>
            <w:r w:rsidRPr="004115AB">
              <w:rPr>
                <w:sz w:val="20"/>
                <w:szCs w:val="20"/>
              </w:rPr>
              <w:t>XII</w:t>
            </w:r>
            <w:r w:rsidRPr="004A66DA">
              <w:rPr>
                <w:sz w:val="20"/>
                <w:szCs w:val="20"/>
                <w:lang w:val="ru-RU"/>
              </w:rPr>
              <w:t xml:space="preserve"> 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18030</w:t>
              </w:r>
              <w:r w:rsidRPr="004115AB">
                <w:rPr>
                  <w:color w:val="0000FF"/>
                  <w:sz w:val="20"/>
                  <w:szCs w:val="20"/>
                  <w:u w:val="single"/>
                </w:rPr>
                <w:t>c</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Территориально-политическая структура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0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1804</w:t>
              </w:r>
              <w:r w:rsidRPr="004115AB">
                <w:rPr>
                  <w:color w:val="0000FF"/>
                  <w:sz w:val="20"/>
                  <w:szCs w:val="20"/>
                  <w:u w:val="single"/>
                </w:rPr>
                <w:t>f</w:t>
              </w:r>
              <w:r w:rsidRPr="004A66DA">
                <w:rPr>
                  <w:color w:val="0000FF"/>
                  <w:sz w:val="20"/>
                  <w:szCs w:val="20"/>
                  <w:u w:val="single"/>
                  <w:lang w:val="ru-RU"/>
                </w:rPr>
                <w:t>6</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Внутренняя и внешняя политика русских князей в конце </w:t>
            </w:r>
            <w:r w:rsidRPr="004115AB">
              <w:rPr>
                <w:sz w:val="20"/>
                <w:szCs w:val="20"/>
              </w:rPr>
              <w:t>X</w:t>
            </w:r>
            <w:r w:rsidRPr="004A66DA">
              <w:rPr>
                <w:sz w:val="20"/>
                <w:szCs w:val="20"/>
                <w:lang w:val="ru-RU"/>
              </w:rPr>
              <w:t xml:space="preserve"> — первой трети </w:t>
            </w:r>
            <w:r w:rsidRPr="004115AB">
              <w:rPr>
                <w:sz w:val="20"/>
                <w:szCs w:val="20"/>
              </w:rPr>
              <w:t>XII</w:t>
            </w:r>
            <w:r w:rsidRPr="004A66DA">
              <w:rPr>
                <w:sz w:val="20"/>
                <w:szCs w:val="20"/>
                <w:lang w:val="ru-RU"/>
              </w:rPr>
              <w:t xml:space="preserve"> 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1806</w:t>
              </w:r>
              <w:r w:rsidRPr="004115AB">
                <w:rPr>
                  <w:color w:val="0000FF"/>
                  <w:sz w:val="20"/>
                  <w:szCs w:val="20"/>
                  <w:u w:val="single"/>
                </w:rPr>
                <w:t>a</w:t>
              </w:r>
              <w:r w:rsidRPr="004A66DA">
                <w:rPr>
                  <w:color w:val="0000FF"/>
                  <w:sz w:val="20"/>
                  <w:szCs w:val="20"/>
                  <w:u w:val="single"/>
                  <w:lang w:val="ru-RU"/>
                </w:rPr>
                <w:t>4</w:t>
              </w:r>
            </w:hyperlink>
          </w:p>
        </w:tc>
      </w:tr>
      <w:tr w:rsidR="004A66DA" w:rsidRPr="004B3751"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Русская церковь в </w:t>
            </w:r>
            <w:r w:rsidRPr="004115AB">
              <w:rPr>
                <w:sz w:val="20"/>
                <w:szCs w:val="20"/>
              </w:rPr>
              <w:t>X</w:t>
            </w:r>
            <w:r w:rsidRPr="004A66DA">
              <w:rPr>
                <w:sz w:val="20"/>
                <w:szCs w:val="20"/>
                <w:lang w:val="ru-RU"/>
              </w:rPr>
              <w:t xml:space="preserve">- начале </w:t>
            </w:r>
            <w:r w:rsidRPr="004115AB">
              <w:rPr>
                <w:sz w:val="20"/>
                <w:szCs w:val="20"/>
              </w:rPr>
              <w:t>XII</w:t>
            </w:r>
            <w:r w:rsidRPr="004A66DA">
              <w:rPr>
                <w:sz w:val="20"/>
                <w:szCs w:val="20"/>
                <w:lang w:val="ru-RU"/>
              </w:rPr>
              <w:t xml:space="preserve"> 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180848</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Древнерусское право: Русская Правда, церковные уставы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w:t>
              </w:r>
              <w:r w:rsidRPr="004115AB">
                <w:rPr>
                  <w:color w:val="0000FF"/>
                  <w:sz w:val="20"/>
                  <w:szCs w:val="20"/>
                  <w:u w:val="single"/>
                </w:rPr>
                <w:t>c</w:t>
              </w:r>
              <w:r w:rsidRPr="004A66DA">
                <w:rPr>
                  <w:color w:val="0000FF"/>
                  <w:sz w:val="20"/>
                  <w:szCs w:val="20"/>
                  <w:u w:val="single"/>
                  <w:lang w:val="ru-RU"/>
                </w:rPr>
                <w:t>26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39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Внешняя политика и международные связи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6095">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w:t>
              </w:r>
              <w:r w:rsidRPr="004115AB">
                <w:rPr>
                  <w:color w:val="0000FF"/>
                  <w:sz w:val="20"/>
                  <w:szCs w:val="20"/>
                  <w:u w:val="single"/>
                </w:rPr>
                <w:t>e</w:t>
              </w:r>
              <w:r w:rsidRPr="004A66DA">
                <w:rPr>
                  <w:color w:val="0000FF"/>
                  <w:sz w:val="20"/>
                  <w:szCs w:val="20"/>
                  <w:u w:val="single"/>
                  <w:lang w:val="ru-RU"/>
                </w:rPr>
                <w:t>06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Культурное пространство: повседневная жизнь, сельский и городской быт</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0101FD">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180</w:t>
              </w:r>
              <w:r w:rsidRPr="004115AB">
                <w:rPr>
                  <w:color w:val="0000FF"/>
                  <w:sz w:val="20"/>
                  <w:szCs w:val="20"/>
                  <w:u w:val="single"/>
                </w:rPr>
                <w:t>fd</w:t>
              </w:r>
              <w:r w:rsidRPr="004A66DA">
                <w:rPr>
                  <w:color w:val="0000FF"/>
                  <w:sz w:val="20"/>
                  <w:szCs w:val="20"/>
                  <w:u w:val="single"/>
                  <w:lang w:val="ru-RU"/>
                </w:rPr>
                <w:t>2</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Формирование единого культурного пространства.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0101FD">
              <w:rPr>
                <w:sz w:val="20"/>
              </w:rPr>
              <w:t>январь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181194</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Художественная культура и ремесло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февраль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18134</w:t>
              </w:r>
              <w:r w:rsidRPr="004115AB">
                <w:rPr>
                  <w:color w:val="0000FF"/>
                  <w:sz w:val="20"/>
                  <w:szCs w:val="20"/>
                  <w:u w:val="single"/>
                </w:rPr>
                <w:t>c</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Формирование системы земель — самостоятельных государств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1A59C6">
              <w:rPr>
                <w:sz w:val="20"/>
              </w:rPr>
              <w:t>февраль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181518</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Важнейшие земли, управляемые ветвями княжеского рода Рюриковичей: Черниговская, Смоленская, Галицкая, Волынская, Суздальская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1A59C6">
              <w:rPr>
                <w:sz w:val="20"/>
              </w:rPr>
              <w:t>февраль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1816</w:t>
              </w:r>
              <w:r w:rsidRPr="004115AB">
                <w:rPr>
                  <w:color w:val="0000FF"/>
                  <w:sz w:val="20"/>
                  <w:szCs w:val="20"/>
                  <w:u w:val="single"/>
                </w:rPr>
                <w:t>e</w:t>
              </w:r>
              <w:r w:rsidRPr="004A66DA">
                <w:rPr>
                  <w:color w:val="0000FF"/>
                  <w:sz w:val="20"/>
                  <w:szCs w:val="20"/>
                  <w:u w:val="single"/>
                  <w:lang w:val="ru-RU"/>
                </w:rPr>
                <w:t>4</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Земли, имевшие особый статус: Киевская и Новгородская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517094">
              <w:rPr>
                <w:sz w:val="20"/>
              </w:rPr>
              <w:t>февраль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1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181</w:t>
              </w:r>
              <w:r w:rsidRPr="004115AB">
                <w:rPr>
                  <w:color w:val="0000FF"/>
                  <w:sz w:val="20"/>
                  <w:szCs w:val="20"/>
                  <w:u w:val="single"/>
                </w:rPr>
                <w:t>d</w:t>
              </w:r>
              <w:r w:rsidRPr="004A66DA">
                <w:rPr>
                  <w:color w:val="0000FF"/>
                  <w:sz w:val="20"/>
                  <w:szCs w:val="20"/>
                  <w:u w:val="single"/>
                  <w:lang w:val="ru-RU"/>
                </w:rPr>
                <w:t>1</w:t>
              </w:r>
              <w:r w:rsidRPr="004115AB">
                <w:rPr>
                  <w:color w:val="0000FF"/>
                  <w:sz w:val="20"/>
                  <w:szCs w:val="20"/>
                  <w:u w:val="single"/>
                </w:rPr>
                <w:t>a</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Эволюция общественного строя и права; внешняя политика русских земель</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517094">
              <w:rPr>
                <w:sz w:val="20"/>
              </w:rPr>
              <w:t>февраль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1821</w:t>
              </w:r>
              <w:r w:rsidRPr="004115AB">
                <w:rPr>
                  <w:color w:val="0000FF"/>
                  <w:sz w:val="20"/>
                  <w:szCs w:val="20"/>
                  <w:u w:val="single"/>
                </w:rPr>
                <w:t>b</w:t>
              </w:r>
              <w:r w:rsidRPr="004A66DA">
                <w:rPr>
                  <w:color w:val="0000FF"/>
                  <w:sz w:val="20"/>
                  <w:szCs w:val="20"/>
                  <w:u w:val="single"/>
                  <w:lang w:val="ru-RU"/>
                </w:rPr>
                <w:t>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Формирование региональных центров культуры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март</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18230</w:t>
              </w:r>
              <w:r w:rsidRPr="004115AB">
                <w:rPr>
                  <w:color w:val="0000FF"/>
                  <w:sz w:val="20"/>
                  <w:szCs w:val="20"/>
                  <w:u w:val="single"/>
                </w:rPr>
                <w:t>a</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Белокаменные храмы Северо-Восточной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3788">
              <w:rPr>
                <w:sz w:val="20"/>
              </w:rPr>
              <w:t>март</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182436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49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Возникновение Монгольской империи и ее завоевательные походы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3788">
              <w:rPr>
                <w:sz w:val="20"/>
              </w:rPr>
              <w:t>март</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182562</w:t>
              </w:r>
            </w:hyperlink>
          </w:p>
        </w:tc>
      </w:tr>
      <w:tr w:rsidR="004A66DA" w:rsidRPr="004115AB"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Борьба Руси против монгольского нашествия.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3788">
              <w:rPr>
                <w:sz w:val="20"/>
              </w:rPr>
              <w:t>март</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Южные и западные русские земли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963788">
              <w:rPr>
                <w:sz w:val="20"/>
              </w:rPr>
              <w:t>март</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182954</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Северо-западные земли: Новгородская и Псковская</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w:t>
              </w:r>
              <w:r w:rsidRPr="004115AB">
                <w:rPr>
                  <w:color w:val="0000FF"/>
                  <w:sz w:val="20"/>
                  <w:szCs w:val="20"/>
                  <w:u w:val="single"/>
                </w:rPr>
                <w:t>c</w:t>
              </w:r>
              <w:r w:rsidRPr="004A66DA">
                <w:rPr>
                  <w:color w:val="0000FF"/>
                  <w:sz w:val="20"/>
                  <w:szCs w:val="20"/>
                  <w:u w:val="single"/>
                  <w:lang w:val="ru-RU"/>
                </w:rPr>
                <w:t>92</w:t>
              </w:r>
            </w:hyperlink>
          </w:p>
        </w:tc>
      </w:tr>
      <w:tr w:rsidR="004A66DA" w:rsidRPr="004115AB"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Ордена крестоносцев и борьба с их экспансией на западных границах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E170A5">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Княжества Северо-Восточной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E170A5">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182</w:t>
              </w:r>
              <w:r w:rsidRPr="004115AB">
                <w:rPr>
                  <w:color w:val="0000FF"/>
                  <w:sz w:val="20"/>
                  <w:szCs w:val="20"/>
                  <w:u w:val="single"/>
                </w:rPr>
                <w:t>e</w:t>
              </w:r>
              <w:r w:rsidRPr="004A66DA">
                <w:rPr>
                  <w:color w:val="0000FF"/>
                  <w:sz w:val="20"/>
                  <w:szCs w:val="20"/>
                  <w:u w:val="single"/>
                  <w:lang w:val="ru-RU"/>
                </w:rPr>
                <w:t>5</w:t>
              </w:r>
              <w:r w:rsidRPr="004115AB">
                <w:rPr>
                  <w:color w:val="0000FF"/>
                  <w:sz w:val="20"/>
                  <w:szCs w:val="20"/>
                  <w:u w:val="single"/>
                </w:rPr>
                <w:t>e</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Дмитрий Донской. Куликовская битва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E170A5">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183002</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Роль Православной церкви в ордынский период русской истории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E170A5">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1831</w:t>
              </w:r>
              <w:r w:rsidRPr="004115AB">
                <w:rPr>
                  <w:color w:val="0000FF"/>
                  <w:sz w:val="20"/>
                  <w:szCs w:val="20"/>
                  <w:u w:val="single"/>
                </w:rPr>
                <w:t>d</w:t>
              </w:r>
              <w:r w:rsidRPr="004A66DA">
                <w:rPr>
                  <w:color w:val="0000FF"/>
                  <w:sz w:val="20"/>
                  <w:szCs w:val="20"/>
                  <w:u w:val="single"/>
                  <w:lang w:val="ru-RU"/>
                </w:rPr>
                <w:t>8</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Народы и государства степной зоны Восточной Европы и Сибири в </w:t>
            </w:r>
            <w:r w:rsidRPr="004115AB">
              <w:rPr>
                <w:sz w:val="20"/>
                <w:szCs w:val="20"/>
              </w:rPr>
              <w:t>XIII</w:t>
            </w:r>
            <w:r w:rsidRPr="004A66DA">
              <w:rPr>
                <w:sz w:val="20"/>
                <w:szCs w:val="20"/>
                <w:lang w:val="ru-RU"/>
              </w:rPr>
              <w:t>–</w:t>
            </w:r>
            <w:r w:rsidRPr="004115AB">
              <w:rPr>
                <w:sz w:val="20"/>
                <w:szCs w:val="20"/>
              </w:rPr>
              <w:t>XV</w:t>
            </w:r>
            <w:r w:rsidRPr="004A66DA">
              <w:rPr>
                <w:sz w:val="20"/>
                <w:szCs w:val="20"/>
                <w:lang w:val="ru-RU"/>
              </w:rPr>
              <w:t xml:space="preserve"> веках </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E170A5">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2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1835</w:t>
              </w:r>
              <w:r w:rsidRPr="004115AB">
                <w:rPr>
                  <w:color w:val="0000FF"/>
                  <w:sz w:val="20"/>
                  <w:szCs w:val="20"/>
                  <w:u w:val="single"/>
                </w:rPr>
                <w:t>b</w:t>
              </w:r>
              <w:r w:rsidRPr="004A66DA">
                <w:rPr>
                  <w:color w:val="0000FF"/>
                  <w:sz w:val="20"/>
                  <w:szCs w:val="20"/>
                  <w:u w:val="single"/>
                  <w:lang w:val="ru-RU"/>
                </w:rPr>
                <w:t>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Культурное пространство Руси в </w:t>
            </w:r>
            <w:r w:rsidRPr="004115AB">
              <w:rPr>
                <w:sz w:val="20"/>
                <w:szCs w:val="20"/>
              </w:rPr>
              <w:t>XIII</w:t>
            </w:r>
            <w:r w:rsidRPr="004A66DA">
              <w:rPr>
                <w:sz w:val="20"/>
                <w:szCs w:val="20"/>
                <w:lang w:val="ru-RU"/>
              </w:rPr>
              <w:t>-</w:t>
            </w:r>
            <w:r w:rsidRPr="004115AB">
              <w:rPr>
                <w:sz w:val="20"/>
                <w:szCs w:val="20"/>
              </w:rPr>
              <w:t>XIV</w:t>
            </w:r>
            <w:r w:rsidRPr="004A66DA">
              <w:rPr>
                <w:sz w:val="20"/>
                <w:szCs w:val="20"/>
                <w:lang w:val="ru-RU"/>
              </w:rPr>
              <w:t xml:space="preserve"> вв.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D24851">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0"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1837</w:t>
              </w:r>
              <w:r w:rsidRPr="004115AB">
                <w:rPr>
                  <w:color w:val="0000FF"/>
                  <w:sz w:val="20"/>
                  <w:szCs w:val="20"/>
                  <w:u w:val="single"/>
                </w:rPr>
                <w:t>d</w:t>
              </w:r>
              <w:r w:rsidRPr="004A66DA">
                <w:rPr>
                  <w:color w:val="0000FF"/>
                  <w:sz w:val="20"/>
                  <w:szCs w:val="20"/>
                  <w:u w:val="single"/>
                  <w:lang w:val="ru-RU"/>
                </w:rPr>
                <w:t>2</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59</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Объединение русских земель вокруг Москвы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D24851">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1"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183994</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60</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Новгород и Псков в </w:t>
            </w:r>
            <w:r w:rsidRPr="004115AB">
              <w:rPr>
                <w:sz w:val="20"/>
                <w:szCs w:val="20"/>
              </w:rPr>
              <w:t>XV</w:t>
            </w:r>
            <w:r w:rsidRPr="004A66DA">
              <w:rPr>
                <w:sz w:val="20"/>
                <w:szCs w:val="20"/>
                <w:lang w:val="ru-RU"/>
              </w:rPr>
              <w:t xml:space="preserve"> в : политический строй, отношения с Москвой, Ливонским орденом, Ганзой, Великим княжеством Литовским</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D24851">
              <w:rPr>
                <w:sz w:val="20"/>
              </w:rPr>
              <w:t>апрель</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2"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183</w:t>
              </w:r>
              <w:r w:rsidRPr="004115AB">
                <w:rPr>
                  <w:color w:val="0000FF"/>
                  <w:sz w:val="20"/>
                  <w:szCs w:val="20"/>
                  <w:u w:val="single"/>
                </w:rPr>
                <w:t>e</w:t>
              </w:r>
              <w:r w:rsidRPr="004A66DA">
                <w:rPr>
                  <w:color w:val="0000FF"/>
                  <w:sz w:val="20"/>
                  <w:szCs w:val="20"/>
                  <w:u w:val="single"/>
                  <w:lang w:val="ru-RU"/>
                </w:rPr>
                <w:t>76</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61</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Падение Византии и рост церковно-политической роли Москвы в православном Мире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3"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18402</w:t>
              </w:r>
              <w:r w:rsidRPr="004115AB">
                <w:rPr>
                  <w:color w:val="0000FF"/>
                  <w:sz w:val="20"/>
                  <w:szCs w:val="20"/>
                  <w:u w:val="single"/>
                </w:rPr>
                <w:t>e</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62</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Присоединение Новгорода и Твери. Ликвидация зависимости от Орды</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56EA2">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4"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1841</w:t>
              </w:r>
              <w:r w:rsidRPr="004115AB">
                <w:rPr>
                  <w:color w:val="0000FF"/>
                  <w:sz w:val="20"/>
                  <w:szCs w:val="20"/>
                  <w:u w:val="single"/>
                </w:rPr>
                <w:t>c</w:t>
              </w:r>
              <w:r w:rsidRPr="004A66DA">
                <w:rPr>
                  <w:color w:val="0000FF"/>
                  <w:sz w:val="20"/>
                  <w:szCs w:val="20"/>
                  <w:u w:val="single"/>
                  <w:lang w:val="ru-RU"/>
                </w:rPr>
                <w:t>8</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63</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Формирование системы управления единого государства при Иване </w:t>
            </w:r>
            <w:r w:rsidRPr="004115AB">
              <w:rPr>
                <w:sz w:val="20"/>
                <w:szCs w:val="20"/>
              </w:rPr>
              <w:t>III</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56EA2">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5"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184358</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64</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Культурное пространство Русского государства в </w:t>
            </w:r>
            <w:r w:rsidRPr="004115AB">
              <w:rPr>
                <w:sz w:val="20"/>
                <w:szCs w:val="20"/>
              </w:rPr>
              <w:t>XV</w:t>
            </w:r>
            <w:r w:rsidRPr="004A66DA">
              <w:rPr>
                <w:sz w:val="20"/>
                <w:szCs w:val="20"/>
                <w:lang w:val="ru-RU"/>
              </w:rPr>
              <w:t xml:space="preserve"> веке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56EA2">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6"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1844</w:t>
              </w:r>
              <w:r w:rsidRPr="004115AB">
                <w:rPr>
                  <w:color w:val="0000FF"/>
                  <w:sz w:val="20"/>
                  <w:szCs w:val="20"/>
                  <w:u w:val="single"/>
                </w:rPr>
                <w:t>de</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65</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Развитие культуры единого Русского государства: летописание и житийная литература</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C56EA2">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7"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18466</w:t>
              </w:r>
              <w:r w:rsidRPr="004115AB">
                <w:rPr>
                  <w:color w:val="0000FF"/>
                  <w:sz w:val="20"/>
                  <w:szCs w:val="20"/>
                  <w:u w:val="single"/>
                </w:rPr>
                <w:t>e</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66</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Искусство и повседневная жизнь населения Руси</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3C1F75">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8"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184</w:t>
              </w:r>
              <w:r w:rsidRPr="004115AB">
                <w:rPr>
                  <w:color w:val="0000FF"/>
                  <w:sz w:val="20"/>
                  <w:szCs w:val="20"/>
                  <w:u w:val="single"/>
                </w:rPr>
                <w:t>dda</w:t>
              </w:r>
            </w:hyperlink>
          </w:p>
        </w:tc>
      </w:tr>
      <w:tr w:rsidR="004A66DA" w:rsidRPr="007A492A"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67</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Наш край с древнейших времен до конца </w:t>
            </w:r>
            <w:r w:rsidRPr="004115AB">
              <w:rPr>
                <w:sz w:val="20"/>
                <w:szCs w:val="20"/>
              </w:rPr>
              <w:t>XV</w:t>
            </w:r>
            <w:r w:rsidRPr="004A66DA">
              <w:rPr>
                <w:sz w:val="20"/>
                <w:szCs w:val="20"/>
                <w:lang w:val="ru-RU"/>
              </w:rPr>
              <w:t xml:space="preserve"> в.</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3C1F75">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 xml:space="preserve">Библиотека ЦОК </w:t>
            </w:r>
            <w:hyperlink r:id="rId139" w:history="1">
              <w:r w:rsidRPr="004115AB">
                <w:rPr>
                  <w:color w:val="0000FF"/>
                  <w:sz w:val="20"/>
                  <w:szCs w:val="20"/>
                  <w:u w:val="single"/>
                </w:rPr>
                <w:t>https</w:t>
              </w:r>
              <w:r w:rsidRPr="004A66DA">
                <w:rPr>
                  <w:color w:val="0000FF"/>
                  <w:sz w:val="20"/>
                  <w:szCs w:val="20"/>
                  <w:u w:val="single"/>
                  <w:lang w:val="ru-RU"/>
                </w:rPr>
                <w:t>://</w:t>
              </w:r>
              <w:r w:rsidRPr="004115AB">
                <w:rPr>
                  <w:color w:val="0000FF"/>
                  <w:sz w:val="20"/>
                  <w:szCs w:val="20"/>
                  <w:u w:val="single"/>
                </w:rPr>
                <w:t>m</w:t>
              </w:r>
              <w:r w:rsidRPr="004A66DA">
                <w:rPr>
                  <w:color w:val="0000FF"/>
                  <w:sz w:val="20"/>
                  <w:szCs w:val="20"/>
                  <w:u w:val="single"/>
                  <w:lang w:val="ru-RU"/>
                </w:rPr>
                <w:t>.</w:t>
              </w:r>
              <w:r w:rsidRPr="004115AB">
                <w:rPr>
                  <w:color w:val="0000FF"/>
                  <w:sz w:val="20"/>
                  <w:szCs w:val="20"/>
                  <w:u w:val="single"/>
                </w:rPr>
                <w:t>edsoo</w:t>
              </w:r>
              <w:r w:rsidRPr="004A66DA">
                <w:rPr>
                  <w:color w:val="0000FF"/>
                  <w:sz w:val="20"/>
                  <w:szCs w:val="20"/>
                  <w:u w:val="single"/>
                  <w:lang w:val="ru-RU"/>
                </w:rPr>
                <w:t>.</w:t>
              </w:r>
              <w:r w:rsidRPr="004115AB">
                <w:rPr>
                  <w:color w:val="0000FF"/>
                  <w:sz w:val="20"/>
                  <w:szCs w:val="20"/>
                  <w:u w:val="single"/>
                </w:rPr>
                <w:t>ru</w:t>
              </w:r>
              <w:r w:rsidRPr="004A66DA">
                <w:rPr>
                  <w:color w:val="0000FF"/>
                  <w:sz w:val="20"/>
                  <w:szCs w:val="20"/>
                  <w:u w:val="single"/>
                  <w:lang w:val="ru-RU"/>
                </w:rPr>
                <w:t>/8</w:t>
              </w:r>
              <w:r w:rsidRPr="004115AB">
                <w:rPr>
                  <w:color w:val="0000FF"/>
                  <w:sz w:val="20"/>
                  <w:szCs w:val="20"/>
                  <w:u w:val="single"/>
                </w:rPr>
                <w:t>a</w:t>
              </w:r>
              <w:r w:rsidRPr="004A66DA">
                <w:rPr>
                  <w:color w:val="0000FF"/>
                  <w:sz w:val="20"/>
                  <w:szCs w:val="20"/>
                  <w:u w:val="single"/>
                  <w:lang w:val="ru-RU"/>
                </w:rPr>
                <w:t>185154</w:t>
              </w:r>
            </w:hyperlink>
          </w:p>
        </w:tc>
      </w:tr>
      <w:tr w:rsidR="004A66DA" w:rsidRPr="004115AB" w:rsidTr="00C36AFC">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r w:rsidRPr="004115AB">
              <w:rPr>
                <w:sz w:val="20"/>
                <w:szCs w:val="20"/>
              </w:rPr>
              <w:t>68</w:t>
            </w:r>
          </w:p>
        </w:tc>
        <w:tc>
          <w:tcPr>
            <w:tcW w:w="28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Обобщение по теме "От Руси к Российскому государству"</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1</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50" w:type="dxa"/>
              <w:left w:w="100" w:type="dxa"/>
            </w:tcMar>
          </w:tcPr>
          <w:p w:rsidR="004A66DA" w:rsidRDefault="004A66DA" w:rsidP="00C36AFC">
            <w:r w:rsidRPr="003C1F75">
              <w:rPr>
                <w:sz w:val="20"/>
              </w:rPr>
              <w:t>май</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r>
      <w:tr w:rsidR="004A66DA" w:rsidRPr="004115AB" w:rsidTr="00C36AFC">
        <w:trPr>
          <w:trHeight w:val="20"/>
        </w:trPr>
        <w:tc>
          <w:tcPr>
            <w:tcW w:w="336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A66DA" w:rsidRDefault="004A66DA" w:rsidP="00C36AFC">
            <w:pPr>
              <w:spacing w:after="0" w:line="240" w:lineRule="auto"/>
              <w:ind w:left="0" w:firstLine="0"/>
              <w:rPr>
                <w:sz w:val="20"/>
                <w:szCs w:val="20"/>
                <w:lang w:val="ru-RU"/>
              </w:rPr>
            </w:pPr>
            <w:r w:rsidRPr="004A66DA">
              <w:rPr>
                <w:sz w:val="20"/>
                <w:szCs w:val="20"/>
                <w:lang w:val="ru-RU"/>
              </w:rPr>
              <w:t>ОБЩЕЕ КОЛИЧЕСТВО ЧАСОВ ПО ПРОГРАММЕ</w:t>
            </w:r>
          </w:p>
        </w:tc>
        <w:tc>
          <w:tcPr>
            <w:tcW w:w="8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A66DA">
              <w:rPr>
                <w:sz w:val="20"/>
                <w:szCs w:val="20"/>
                <w:lang w:val="ru-RU"/>
              </w:rPr>
              <w:t xml:space="preserve"> </w:t>
            </w:r>
            <w:r w:rsidRPr="004115AB">
              <w:rPr>
                <w:sz w:val="20"/>
                <w:szCs w:val="20"/>
              </w:rPr>
              <w:t xml:space="preserve">68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6</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jc w:val="center"/>
              <w:rPr>
                <w:sz w:val="20"/>
                <w:szCs w:val="20"/>
              </w:rPr>
            </w:pPr>
            <w:r w:rsidRPr="004115AB">
              <w:rPr>
                <w:sz w:val="20"/>
                <w:szCs w:val="20"/>
              </w:rPr>
              <w:t xml:space="preserve"> 4</w:t>
            </w:r>
          </w:p>
        </w:tc>
        <w:tc>
          <w:tcPr>
            <w:tcW w:w="382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A66DA" w:rsidRPr="004115AB" w:rsidRDefault="004A66DA" w:rsidP="00C36AFC">
            <w:pPr>
              <w:spacing w:after="0" w:line="240" w:lineRule="auto"/>
              <w:ind w:left="0" w:firstLine="0"/>
              <w:rPr>
                <w:sz w:val="20"/>
                <w:szCs w:val="20"/>
              </w:rPr>
            </w:pPr>
          </w:p>
        </w:tc>
      </w:tr>
    </w:tbl>
    <w:p w:rsidR="004A66DA" w:rsidRPr="004F0539" w:rsidRDefault="004A66DA" w:rsidP="004A66DA">
      <w:pPr>
        <w:widowControl w:val="0"/>
        <w:spacing w:after="0" w:line="240" w:lineRule="auto"/>
        <w:ind w:left="0" w:firstLine="0"/>
        <w:contextualSpacing/>
        <w:rPr>
          <w:lang w:val="ru-RU"/>
        </w:rPr>
      </w:pPr>
    </w:p>
    <w:sectPr w:rsidR="004A66DA" w:rsidRPr="004F0539" w:rsidSect="006838EC">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drawingGridHorizontalSpacing w:val="120"/>
  <w:displayHorizontalDrawingGridEvery w:val="2"/>
  <w:characterSpacingControl w:val="doNotCompress"/>
  <w:savePreviewPicture/>
  <w:compat/>
  <w:rsids>
    <w:rsidRoot w:val="006838EC"/>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17855"/>
    <w:rsid w:val="0002069B"/>
    <w:rsid w:val="00020706"/>
    <w:rsid w:val="000214E7"/>
    <w:rsid w:val="000215C1"/>
    <w:rsid w:val="00021B89"/>
    <w:rsid w:val="00021FC4"/>
    <w:rsid w:val="0002202F"/>
    <w:rsid w:val="000221C8"/>
    <w:rsid w:val="00022DE6"/>
    <w:rsid w:val="00022E71"/>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24E"/>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6FEC"/>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ED"/>
    <w:rsid w:val="00432BF7"/>
    <w:rsid w:val="0043381C"/>
    <w:rsid w:val="0043439F"/>
    <w:rsid w:val="004345C0"/>
    <w:rsid w:val="004346D6"/>
    <w:rsid w:val="0043471A"/>
    <w:rsid w:val="004350B8"/>
    <w:rsid w:val="0043546C"/>
    <w:rsid w:val="00435813"/>
    <w:rsid w:val="00435977"/>
    <w:rsid w:val="0043619D"/>
    <w:rsid w:val="00436457"/>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6DA"/>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51"/>
    <w:rsid w:val="004B37C5"/>
    <w:rsid w:val="004B3B35"/>
    <w:rsid w:val="004B488D"/>
    <w:rsid w:val="004B4BF0"/>
    <w:rsid w:val="004B4D3C"/>
    <w:rsid w:val="004B51E2"/>
    <w:rsid w:val="004B55BB"/>
    <w:rsid w:val="004B581E"/>
    <w:rsid w:val="004B5A13"/>
    <w:rsid w:val="004B6453"/>
    <w:rsid w:val="004B70F0"/>
    <w:rsid w:val="004B71A2"/>
    <w:rsid w:val="004B72BF"/>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539"/>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65"/>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07F45"/>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82B"/>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8EC"/>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40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5812"/>
    <w:rsid w:val="007158E3"/>
    <w:rsid w:val="00715C9A"/>
    <w:rsid w:val="00715F01"/>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06B"/>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492A"/>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79A"/>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2C7"/>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5D0A"/>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55C"/>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D0B5B"/>
    <w:rsid w:val="00BD0B69"/>
    <w:rsid w:val="00BD0D6C"/>
    <w:rsid w:val="00BD19E4"/>
    <w:rsid w:val="00BD1A3D"/>
    <w:rsid w:val="00BD1A92"/>
    <w:rsid w:val="00BD1D30"/>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804"/>
    <w:rsid w:val="00C5194E"/>
    <w:rsid w:val="00C52236"/>
    <w:rsid w:val="00C5235E"/>
    <w:rsid w:val="00C5240D"/>
    <w:rsid w:val="00C52511"/>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301"/>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8D1"/>
    <w:rsid w:val="00D05F24"/>
    <w:rsid w:val="00D06CD5"/>
    <w:rsid w:val="00D076C5"/>
    <w:rsid w:val="00D07796"/>
    <w:rsid w:val="00D07871"/>
    <w:rsid w:val="00D07B78"/>
    <w:rsid w:val="00D07BDB"/>
    <w:rsid w:val="00D07D27"/>
    <w:rsid w:val="00D07F8E"/>
    <w:rsid w:val="00D108F6"/>
    <w:rsid w:val="00D114C7"/>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80F"/>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7C0"/>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6EA"/>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364D"/>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561"/>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AB0"/>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D7552"/>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8EC"/>
    <w:pPr>
      <w:spacing w:after="5" w:line="269" w:lineRule="auto"/>
      <w:ind w:left="1570" w:hanging="10"/>
    </w:pPr>
    <w:rPr>
      <w:rFonts w:eastAsia="Times New Roman"/>
      <w:color w:val="000000"/>
      <w:szCs w:val="22"/>
      <w:lang w:val="en-US"/>
    </w:rPr>
  </w:style>
  <w:style w:type="paragraph" w:styleId="1">
    <w:name w:val="heading 1"/>
    <w:next w:val="a"/>
    <w:link w:val="10"/>
    <w:uiPriority w:val="9"/>
    <w:unhideWhenUsed/>
    <w:qFormat/>
    <w:rsid w:val="003A6FEC"/>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
    <w:unhideWhenUsed/>
    <w:qFormat/>
    <w:rsid w:val="003A6FEC"/>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
    <w:unhideWhenUsed/>
    <w:qFormat/>
    <w:rsid w:val="003A6FEC"/>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
    <w:unhideWhenUsed/>
    <w:qFormat/>
    <w:rsid w:val="00DC57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C57C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838EC"/>
    <w:pPr>
      <w:tabs>
        <w:tab w:val="center" w:pos="4677"/>
        <w:tab w:val="right" w:pos="9355"/>
      </w:tabs>
      <w:spacing w:after="0" w:line="240" w:lineRule="auto"/>
      <w:ind w:left="0" w:firstLine="0"/>
      <w:jc w:val="left"/>
    </w:pPr>
    <w:rPr>
      <w:color w:val="auto"/>
      <w:szCs w:val="24"/>
      <w:lang w:val="ru-RU" w:eastAsia="ru-RU"/>
    </w:rPr>
  </w:style>
  <w:style w:type="character" w:customStyle="1" w:styleId="a4">
    <w:name w:val="Верхний колонтитул Знак"/>
    <w:basedOn w:val="a0"/>
    <w:link w:val="a3"/>
    <w:uiPriority w:val="99"/>
    <w:rsid w:val="006838EC"/>
    <w:rPr>
      <w:rFonts w:eastAsia="Times New Roman"/>
      <w:lang w:eastAsia="ru-RU"/>
    </w:rPr>
  </w:style>
  <w:style w:type="paragraph" w:styleId="a5">
    <w:name w:val="Balloon Text"/>
    <w:basedOn w:val="a"/>
    <w:link w:val="a6"/>
    <w:uiPriority w:val="99"/>
    <w:semiHidden/>
    <w:unhideWhenUsed/>
    <w:rsid w:val="006838EC"/>
    <w:pPr>
      <w:spacing w:after="0" w:line="240" w:lineRule="auto"/>
      <w:ind w:left="0" w:firstLine="0"/>
      <w:jc w:val="left"/>
    </w:pPr>
    <w:rPr>
      <w:rFonts w:ascii="Tahoma" w:eastAsiaTheme="minorHAnsi" w:hAnsi="Tahoma" w:cs="Tahoma"/>
      <w:color w:val="auto"/>
      <w:sz w:val="16"/>
      <w:szCs w:val="16"/>
      <w:lang w:val="ru-RU"/>
    </w:rPr>
  </w:style>
  <w:style w:type="character" w:customStyle="1" w:styleId="a6">
    <w:name w:val="Текст выноски Знак"/>
    <w:basedOn w:val="a0"/>
    <w:link w:val="a5"/>
    <w:uiPriority w:val="99"/>
    <w:semiHidden/>
    <w:rsid w:val="006838EC"/>
    <w:rPr>
      <w:rFonts w:ascii="Tahoma" w:hAnsi="Tahoma" w:cs="Tahoma"/>
      <w:sz w:val="16"/>
      <w:szCs w:val="16"/>
    </w:rPr>
  </w:style>
  <w:style w:type="paragraph" w:styleId="a7">
    <w:name w:val="Normal (Web)"/>
    <w:basedOn w:val="a"/>
    <w:uiPriority w:val="99"/>
    <w:unhideWhenUsed/>
    <w:qFormat/>
    <w:rsid w:val="006838EC"/>
    <w:pPr>
      <w:spacing w:before="100" w:beforeAutospacing="1" w:after="100" w:afterAutospacing="1" w:line="240" w:lineRule="auto"/>
      <w:ind w:left="0" w:firstLine="0"/>
      <w:jc w:val="left"/>
    </w:pPr>
    <w:rPr>
      <w:rFonts w:eastAsiaTheme="minorEastAsia"/>
      <w:color w:val="auto"/>
      <w:szCs w:val="24"/>
      <w:lang w:val="ru-RU" w:eastAsia="ru-RU"/>
    </w:rPr>
  </w:style>
  <w:style w:type="character" w:customStyle="1" w:styleId="40">
    <w:name w:val="Заголовок 4 Знак"/>
    <w:basedOn w:val="a0"/>
    <w:link w:val="4"/>
    <w:uiPriority w:val="9"/>
    <w:rsid w:val="00DC57C0"/>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DC57C0"/>
    <w:rPr>
      <w:rFonts w:asciiTheme="majorHAnsi" w:eastAsiaTheme="majorEastAsia" w:hAnsiTheme="majorHAnsi" w:cstheme="majorBidi"/>
      <w:color w:val="243F60" w:themeColor="accent1" w:themeShade="7F"/>
      <w:szCs w:val="22"/>
      <w:lang w:val="en-US"/>
    </w:rPr>
  </w:style>
  <w:style w:type="paragraph" w:styleId="a8">
    <w:name w:val="List Paragraph"/>
    <w:aliases w:val="ITL List Paragraph,Цветной список - Акцент 13"/>
    <w:basedOn w:val="a"/>
    <w:link w:val="a9"/>
    <w:uiPriority w:val="1"/>
    <w:qFormat/>
    <w:rsid w:val="00DC57C0"/>
    <w:pPr>
      <w:ind w:left="720"/>
      <w:contextualSpacing/>
    </w:pPr>
  </w:style>
  <w:style w:type="character" w:customStyle="1" w:styleId="a9">
    <w:name w:val="Абзац списка Знак"/>
    <w:aliases w:val="ITL List Paragraph Знак,Цветной список - Акцент 13 Знак"/>
    <w:link w:val="a8"/>
    <w:uiPriority w:val="1"/>
    <w:qFormat/>
    <w:locked/>
    <w:rsid w:val="00DC57C0"/>
    <w:rPr>
      <w:rFonts w:eastAsia="Times New Roman"/>
      <w:color w:val="000000"/>
      <w:szCs w:val="22"/>
      <w:lang w:val="en-US"/>
    </w:rPr>
  </w:style>
  <w:style w:type="character" w:customStyle="1" w:styleId="10">
    <w:name w:val="Заголовок 1 Знак"/>
    <w:basedOn w:val="a0"/>
    <w:link w:val="1"/>
    <w:uiPriority w:val="9"/>
    <w:rsid w:val="003A6FEC"/>
    <w:rPr>
      <w:rFonts w:eastAsia="Times New Roman"/>
      <w:b/>
      <w:color w:val="365F91"/>
      <w:szCs w:val="22"/>
      <w:lang w:val="en-US"/>
    </w:rPr>
  </w:style>
  <w:style w:type="character" w:customStyle="1" w:styleId="20">
    <w:name w:val="Заголовок 2 Знак"/>
    <w:basedOn w:val="a0"/>
    <w:link w:val="2"/>
    <w:uiPriority w:val="9"/>
    <w:rsid w:val="003A6FEC"/>
    <w:rPr>
      <w:rFonts w:eastAsia="Times New Roman"/>
      <w:b/>
      <w:color w:val="365F91"/>
      <w:szCs w:val="22"/>
      <w:lang w:val="en-US"/>
    </w:rPr>
  </w:style>
  <w:style w:type="character" w:customStyle="1" w:styleId="30">
    <w:name w:val="Заголовок 3 Знак"/>
    <w:basedOn w:val="a0"/>
    <w:link w:val="3"/>
    <w:uiPriority w:val="9"/>
    <w:rsid w:val="003A6FEC"/>
    <w:rPr>
      <w:rFonts w:eastAsia="Times New Roman"/>
      <w:b/>
      <w:color w:val="365F91"/>
      <w:szCs w:val="22"/>
      <w:lang w:val="en-US"/>
    </w:rPr>
  </w:style>
  <w:style w:type="paragraph" w:customStyle="1" w:styleId="footnotedescription">
    <w:name w:val="footnote description"/>
    <w:next w:val="a"/>
    <w:link w:val="footnotedescriptionChar"/>
    <w:hidden/>
    <w:rsid w:val="003A6FEC"/>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3A6FEC"/>
    <w:rPr>
      <w:rFonts w:eastAsia="Times New Roman"/>
      <w:color w:val="000000"/>
      <w:sz w:val="20"/>
      <w:szCs w:val="22"/>
      <w:lang w:val="en-US"/>
    </w:rPr>
  </w:style>
  <w:style w:type="character" w:customStyle="1" w:styleId="footnotemark">
    <w:name w:val="footnote mark"/>
    <w:hidden/>
    <w:rsid w:val="003A6FEC"/>
    <w:rPr>
      <w:rFonts w:ascii="Times New Roman" w:eastAsia="Times New Roman" w:hAnsi="Times New Roman" w:cs="Times New Roman"/>
      <w:color w:val="000000"/>
      <w:sz w:val="20"/>
      <w:vertAlign w:val="superscript"/>
    </w:rPr>
  </w:style>
  <w:style w:type="paragraph" w:styleId="aa">
    <w:name w:val="footer"/>
    <w:basedOn w:val="a"/>
    <w:link w:val="ab"/>
    <w:unhideWhenUsed/>
    <w:rsid w:val="003A6FEC"/>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val="ru-RU"/>
    </w:rPr>
  </w:style>
  <w:style w:type="character" w:customStyle="1" w:styleId="ab">
    <w:name w:val="Нижний колонтитул Знак"/>
    <w:basedOn w:val="a0"/>
    <w:link w:val="aa"/>
    <w:rsid w:val="003A6FEC"/>
    <w:rPr>
      <w:rFonts w:asciiTheme="minorHAnsi" w:eastAsiaTheme="minorEastAsia" w:hAnsiTheme="minorHAnsi" w:cstheme="minorBidi"/>
      <w:sz w:val="22"/>
      <w:szCs w:val="22"/>
    </w:rPr>
  </w:style>
  <w:style w:type="paragraph" w:customStyle="1" w:styleId="copyright-info">
    <w:name w:val="copyright-info"/>
    <w:basedOn w:val="a"/>
    <w:rsid w:val="003A6FEC"/>
    <w:pPr>
      <w:spacing w:before="100" w:beforeAutospacing="1" w:after="100" w:afterAutospacing="1" w:line="240" w:lineRule="auto"/>
      <w:ind w:left="0" w:firstLine="0"/>
      <w:jc w:val="left"/>
    </w:pPr>
    <w:rPr>
      <w:color w:val="auto"/>
      <w:szCs w:val="24"/>
      <w:lang w:val="ru-RU" w:eastAsia="ru-RU"/>
    </w:rPr>
  </w:style>
  <w:style w:type="character" w:styleId="ac">
    <w:name w:val="Hyperlink"/>
    <w:basedOn w:val="a0"/>
    <w:uiPriority w:val="99"/>
    <w:unhideWhenUsed/>
    <w:qFormat/>
    <w:rsid w:val="003A6FEC"/>
    <w:rPr>
      <w:color w:val="0000FF"/>
      <w:u w:val="single"/>
    </w:rPr>
  </w:style>
  <w:style w:type="paragraph" w:customStyle="1" w:styleId="ConsPlusNormal">
    <w:name w:val="ConsPlusNormal"/>
    <w:rsid w:val="003A6FEC"/>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3A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3A6FEC"/>
    <w:rPr>
      <w:rFonts w:ascii="Courier New" w:eastAsia="Times New Roman" w:hAnsi="Courier New" w:cs="Courier New"/>
      <w:sz w:val="20"/>
      <w:szCs w:val="20"/>
      <w:lang w:eastAsia="ru-RU"/>
    </w:rPr>
  </w:style>
  <w:style w:type="paragraph" w:styleId="ad">
    <w:name w:val="TOC Heading"/>
    <w:basedOn w:val="1"/>
    <w:next w:val="a"/>
    <w:uiPriority w:val="39"/>
    <w:semiHidden/>
    <w:unhideWhenUsed/>
    <w:qFormat/>
    <w:rsid w:val="003A6FEC"/>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1">
    <w:name w:val="toc 1"/>
    <w:basedOn w:val="a"/>
    <w:next w:val="a"/>
    <w:autoRedefine/>
    <w:uiPriority w:val="39"/>
    <w:unhideWhenUsed/>
    <w:qFormat/>
    <w:rsid w:val="003A6FEC"/>
    <w:pPr>
      <w:tabs>
        <w:tab w:val="right" w:leader="dot" w:pos="10762"/>
      </w:tabs>
      <w:spacing w:after="0" w:line="240" w:lineRule="auto"/>
      <w:ind w:left="0" w:hanging="11"/>
      <w:jc w:val="center"/>
    </w:pPr>
    <w:rPr>
      <w:b/>
      <w:sz w:val="20"/>
      <w:szCs w:val="20"/>
      <w:lang w:val="ru-RU"/>
    </w:rPr>
  </w:style>
  <w:style w:type="paragraph" w:styleId="21">
    <w:name w:val="toc 2"/>
    <w:basedOn w:val="a"/>
    <w:next w:val="a"/>
    <w:autoRedefine/>
    <w:uiPriority w:val="39"/>
    <w:unhideWhenUsed/>
    <w:qFormat/>
    <w:rsid w:val="003A6FEC"/>
    <w:pPr>
      <w:spacing w:after="100"/>
      <w:ind w:left="240"/>
    </w:pPr>
  </w:style>
  <w:style w:type="paragraph" w:styleId="31">
    <w:name w:val="toc 3"/>
    <w:basedOn w:val="a"/>
    <w:next w:val="a"/>
    <w:autoRedefine/>
    <w:uiPriority w:val="39"/>
    <w:unhideWhenUsed/>
    <w:rsid w:val="003A6FEC"/>
    <w:pPr>
      <w:spacing w:after="100"/>
      <w:ind w:left="480"/>
    </w:pPr>
  </w:style>
  <w:style w:type="paragraph" w:styleId="41">
    <w:name w:val="toc 4"/>
    <w:basedOn w:val="a"/>
    <w:next w:val="a"/>
    <w:autoRedefine/>
    <w:uiPriority w:val="39"/>
    <w:unhideWhenUsed/>
    <w:rsid w:val="003A6FEC"/>
    <w:pPr>
      <w:spacing w:after="100"/>
      <w:ind w:left="720"/>
    </w:pPr>
  </w:style>
  <w:style w:type="paragraph" w:styleId="ae">
    <w:name w:val="footnote text"/>
    <w:basedOn w:val="a"/>
    <w:link w:val="af"/>
    <w:uiPriority w:val="99"/>
    <w:unhideWhenUsed/>
    <w:rsid w:val="003A6FEC"/>
    <w:pPr>
      <w:widowControl w:val="0"/>
      <w:spacing w:after="0" w:line="240" w:lineRule="auto"/>
      <w:ind w:left="0" w:firstLine="0"/>
      <w:jc w:val="left"/>
    </w:pPr>
    <w:rPr>
      <w:rFonts w:ascii="Calibri" w:eastAsia="Calibri" w:hAnsi="Calibri"/>
      <w:color w:val="auto"/>
      <w:sz w:val="20"/>
      <w:szCs w:val="20"/>
      <w:lang w:eastAsia="ru-RU"/>
    </w:rPr>
  </w:style>
  <w:style w:type="character" w:customStyle="1" w:styleId="af">
    <w:name w:val="Текст сноски Знак"/>
    <w:basedOn w:val="a0"/>
    <w:link w:val="ae"/>
    <w:uiPriority w:val="99"/>
    <w:qFormat/>
    <w:rsid w:val="003A6FEC"/>
    <w:rPr>
      <w:rFonts w:ascii="Calibri" w:eastAsia="Calibri" w:hAnsi="Calibri"/>
      <w:sz w:val="20"/>
      <w:szCs w:val="20"/>
      <w:lang w:val="en-US" w:eastAsia="ru-RU"/>
    </w:rPr>
  </w:style>
  <w:style w:type="character" w:styleId="af0">
    <w:name w:val="footnote reference"/>
    <w:uiPriority w:val="99"/>
    <w:unhideWhenUsed/>
    <w:rsid w:val="003A6FEC"/>
    <w:rPr>
      <w:vertAlign w:val="superscript"/>
    </w:rPr>
  </w:style>
  <w:style w:type="character" w:styleId="af1">
    <w:name w:val="Strong"/>
    <w:basedOn w:val="a0"/>
    <w:uiPriority w:val="22"/>
    <w:qFormat/>
    <w:rsid w:val="003A6FEC"/>
    <w:rPr>
      <w:b/>
      <w:bCs/>
    </w:rPr>
  </w:style>
  <w:style w:type="paragraph" w:customStyle="1" w:styleId="17PRIL-header">
    <w:name w:val="17PRIL-header"/>
    <w:basedOn w:val="a"/>
    <w:uiPriority w:val="99"/>
    <w:rsid w:val="003A6FEC"/>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3A6FEC"/>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3A6FEC"/>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3A6FEC"/>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3A6FEC"/>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3A6FEC"/>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3A6FEC"/>
    <w:rPr>
      <w:rFonts w:ascii="CenturySchlbkCyr" w:hAnsi="CenturySchlbkCyr" w:cs="CenturySchlbkCyr"/>
      <w:i/>
      <w:iCs/>
      <w:sz w:val="22"/>
      <w:szCs w:val="22"/>
      <w:u w:val="none"/>
    </w:rPr>
  </w:style>
  <w:style w:type="paragraph" w:customStyle="1" w:styleId="af2">
    <w:name w:val="[Без стиля]"/>
    <w:rsid w:val="003A6FEC"/>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2"/>
    <w:uiPriority w:val="99"/>
    <w:rsid w:val="003A6FEC"/>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3A6FEC"/>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3A6FEC"/>
    <w:pPr>
      <w:suppressAutoHyphens/>
      <w:spacing w:line="160" w:lineRule="atLeast"/>
      <w:jc w:val="left"/>
    </w:pPr>
    <w:rPr>
      <w:b/>
      <w:bCs/>
      <w:sz w:val="16"/>
      <w:szCs w:val="16"/>
    </w:rPr>
  </w:style>
  <w:style w:type="paragraph" w:customStyle="1" w:styleId="17PRIL-tabl-txt">
    <w:name w:val="17PRIL-tabl-txt"/>
    <w:basedOn w:val="17PRIL-txt"/>
    <w:uiPriority w:val="99"/>
    <w:rsid w:val="003A6FEC"/>
    <w:pPr>
      <w:spacing w:line="200" w:lineRule="atLeast"/>
      <w:jc w:val="left"/>
    </w:pPr>
    <w:rPr>
      <w:sz w:val="16"/>
      <w:szCs w:val="16"/>
    </w:rPr>
  </w:style>
  <w:style w:type="character" w:customStyle="1" w:styleId="Bold">
    <w:name w:val="Bold"/>
    <w:uiPriority w:val="99"/>
    <w:rsid w:val="003A6FEC"/>
    <w:rPr>
      <w:b/>
      <w:bCs/>
    </w:rPr>
  </w:style>
  <w:style w:type="character" w:customStyle="1" w:styleId="Italic">
    <w:name w:val="Italic"/>
    <w:uiPriority w:val="99"/>
    <w:rsid w:val="003A6FEC"/>
    <w:rPr>
      <w:i/>
      <w:iCs/>
    </w:rPr>
  </w:style>
  <w:style w:type="character" w:customStyle="1" w:styleId="NoBREAK">
    <w:name w:val="NoBREAK"/>
    <w:uiPriority w:val="99"/>
    <w:rsid w:val="003A6FEC"/>
  </w:style>
  <w:style w:type="character" w:customStyle="1" w:styleId="ALL-CAPS">
    <w:name w:val="ALL-CAPS"/>
    <w:uiPriority w:val="99"/>
    <w:rsid w:val="003A6FEC"/>
    <w:rPr>
      <w:caps/>
    </w:rPr>
  </w:style>
  <w:style w:type="character" w:customStyle="1" w:styleId="www">
    <w:name w:val="www"/>
    <w:uiPriority w:val="99"/>
    <w:rsid w:val="003A6FEC"/>
    <w:rPr>
      <w:color w:val="00ADEF"/>
    </w:rPr>
  </w:style>
  <w:style w:type="character" w:customStyle="1" w:styleId="Zag11">
    <w:name w:val="Zag_11"/>
    <w:rsid w:val="003A6FEC"/>
  </w:style>
  <w:style w:type="paragraph" w:customStyle="1" w:styleId="Osnova">
    <w:name w:val="Osnova"/>
    <w:basedOn w:val="a"/>
    <w:rsid w:val="003A6FEC"/>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table" w:styleId="af3">
    <w:name w:val="Table Grid"/>
    <w:basedOn w:val="a1"/>
    <w:uiPriority w:val="59"/>
    <w:rsid w:val="003A6FEC"/>
    <w:pPr>
      <w:jc w:val="left"/>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 Spacing"/>
    <w:link w:val="af5"/>
    <w:uiPriority w:val="1"/>
    <w:qFormat/>
    <w:rsid w:val="003A6FEC"/>
    <w:pPr>
      <w:jc w:val="left"/>
    </w:pPr>
    <w:rPr>
      <w:rFonts w:eastAsia="Times New Roman"/>
      <w:lang w:val="en-US" w:eastAsia="ru-RU"/>
    </w:rPr>
  </w:style>
  <w:style w:type="paragraph" w:styleId="51">
    <w:name w:val="toc 5"/>
    <w:basedOn w:val="a"/>
    <w:next w:val="a"/>
    <w:autoRedefine/>
    <w:uiPriority w:val="39"/>
    <w:unhideWhenUsed/>
    <w:rsid w:val="003A6FEC"/>
    <w:pPr>
      <w:spacing w:after="100"/>
      <w:ind w:left="960"/>
    </w:pPr>
  </w:style>
  <w:style w:type="paragraph" w:styleId="af6">
    <w:name w:val="Body Text"/>
    <w:basedOn w:val="a"/>
    <w:link w:val="af7"/>
    <w:uiPriority w:val="1"/>
    <w:qFormat/>
    <w:rsid w:val="003A6FEC"/>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7">
    <w:name w:val="Основной текст Знак"/>
    <w:basedOn w:val="a0"/>
    <w:link w:val="af6"/>
    <w:uiPriority w:val="1"/>
    <w:rsid w:val="003A6FEC"/>
    <w:rPr>
      <w:rFonts w:ascii="Cambria" w:eastAsia="Cambria" w:hAnsi="Cambria" w:cs="Cambria"/>
      <w:sz w:val="20"/>
      <w:szCs w:val="20"/>
      <w:lang w:val="en-US"/>
    </w:rPr>
  </w:style>
  <w:style w:type="paragraph" w:styleId="af8">
    <w:name w:val="Title"/>
    <w:basedOn w:val="a"/>
    <w:link w:val="af9"/>
    <w:uiPriority w:val="10"/>
    <w:qFormat/>
    <w:rsid w:val="003A6FEC"/>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9">
    <w:name w:val="Название Знак"/>
    <w:basedOn w:val="a0"/>
    <w:link w:val="af8"/>
    <w:uiPriority w:val="10"/>
    <w:rsid w:val="003A6FEC"/>
    <w:rPr>
      <w:rFonts w:ascii="Calibri" w:eastAsia="Calibri" w:hAnsi="Calibri" w:cs="Calibri"/>
      <w:b/>
      <w:bCs/>
      <w:sz w:val="55"/>
      <w:szCs w:val="55"/>
      <w:lang w:val="en-US"/>
    </w:rPr>
  </w:style>
  <w:style w:type="paragraph" w:customStyle="1" w:styleId="TableParagraph">
    <w:name w:val="Table Paragraph"/>
    <w:basedOn w:val="a"/>
    <w:uiPriority w:val="1"/>
    <w:qFormat/>
    <w:rsid w:val="003A6FEC"/>
    <w:pPr>
      <w:widowControl w:val="0"/>
      <w:autoSpaceDE w:val="0"/>
      <w:autoSpaceDN w:val="0"/>
      <w:spacing w:before="81" w:after="0" w:line="240" w:lineRule="auto"/>
      <w:ind w:left="168" w:right="159" w:firstLine="0"/>
    </w:pPr>
    <w:rPr>
      <w:rFonts w:ascii="Cambria" w:eastAsia="Cambria" w:hAnsi="Cambria" w:cs="Cambria"/>
      <w:color w:val="auto"/>
      <w:sz w:val="22"/>
    </w:rPr>
  </w:style>
  <w:style w:type="character" w:customStyle="1" w:styleId="12">
    <w:name w:val="Текст выноски Знак1"/>
    <w:basedOn w:val="a0"/>
    <w:uiPriority w:val="99"/>
    <w:semiHidden/>
    <w:rsid w:val="003A6FEC"/>
    <w:rPr>
      <w:rFonts w:ascii="Tahoma" w:eastAsia="Times New Roman" w:hAnsi="Tahoma" w:cs="Tahoma"/>
      <w:color w:val="000000"/>
      <w:sz w:val="16"/>
      <w:szCs w:val="16"/>
      <w:lang w:val="en-US"/>
    </w:rPr>
  </w:style>
  <w:style w:type="paragraph" w:styleId="6">
    <w:name w:val="toc 6"/>
    <w:basedOn w:val="a"/>
    <w:next w:val="a"/>
    <w:autoRedefine/>
    <w:uiPriority w:val="39"/>
    <w:unhideWhenUsed/>
    <w:rsid w:val="003A6FEC"/>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3A6FEC"/>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3A6FEC"/>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3A6FEC"/>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a">
    <w:name w:val="Основной текст_"/>
    <w:link w:val="22"/>
    <w:rsid w:val="003A6FEC"/>
    <w:rPr>
      <w:rFonts w:eastAsia="Times New Roman"/>
      <w:sz w:val="21"/>
      <w:szCs w:val="21"/>
      <w:shd w:val="clear" w:color="auto" w:fill="FFFFFF"/>
    </w:rPr>
  </w:style>
  <w:style w:type="paragraph" w:customStyle="1" w:styleId="22">
    <w:name w:val="Основной текст2"/>
    <w:basedOn w:val="a"/>
    <w:link w:val="afa"/>
    <w:rsid w:val="003A6FEC"/>
    <w:pPr>
      <w:widowControl w:val="0"/>
      <w:shd w:val="clear" w:color="auto" w:fill="FFFFFF"/>
      <w:spacing w:before="240" w:after="0" w:line="240" w:lineRule="exact"/>
      <w:ind w:left="0" w:hanging="220"/>
    </w:pPr>
    <w:rPr>
      <w:color w:val="auto"/>
      <w:sz w:val="21"/>
      <w:szCs w:val="21"/>
      <w:lang w:val="ru-RU"/>
    </w:rPr>
  </w:style>
  <w:style w:type="paragraph" w:customStyle="1" w:styleId="afb">
    <w:name w:val="Основной (Основной Текст)"/>
    <w:uiPriority w:val="99"/>
    <w:rsid w:val="003A6FEC"/>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c">
    <w:name w:val="Текст_булит (Доп. текст)"/>
    <w:basedOn w:val="a"/>
    <w:uiPriority w:val="99"/>
    <w:rsid w:val="003A6FEC"/>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d">
    <w:name w:val="Заг_класс (Заголовки)"/>
    <w:basedOn w:val="a"/>
    <w:uiPriority w:val="99"/>
    <w:rsid w:val="003A6FEC"/>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e">
    <w:name w:val="Полужирный (Выделения)"/>
    <w:uiPriority w:val="99"/>
    <w:rsid w:val="003A6FEC"/>
    <w:rPr>
      <w:b/>
      <w:bCs/>
    </w:rPr>
  </w:style>
  <w:style w:type="paragraph" w:customStyle="1" w:styleId="s1">
    <w:name w:val="s_1"/>
    <w:basedOn w:val="a"/>
    <w:rsid w:val="003A6FEC"/>
    <w:pPr>
      <w:spacing w:before="100" w:beforeAutospacing="1" w:after="100" w:afterAutospacing="1" w:line="240" w:lineRule="auto"/>
      <w:ind w:left="0" w:firstLine="0"/>
      <w:jc w:val="left"/>
    </w:pPr>
    <w:rPr>
      <w:color w:val="auto"/>
      <w:szCs w:val="24"/>
      <w:lang w:val="ru-RU" w:eastAsia="ru-RU"/>
    </w:rPr>
  </w:style>
  <w:style w:type="paragraph" w:customStyle="1" w:styleId="ParaAttribute30">
    <w:name w:val="ParaAttribute30"/>
    <w:rsid w:val="003A6FEC"/>
    <w:pPr>
      <w:ind w:left="709" w:right="566"/>
      <w:jc w:val="center"/>
    </w:pPr>
    <w:rPr>
      <w:rFonts w:eastAsia="№Е"/>
      <w:sz w:val="20"/>
      <w:szCs w:val="20"/>
      <w:lang w:eastAsia="ru-RU"/>
    </w:rPr>
  </w:style>
  <w:style w:type="character" w:customStyle="1" w:styleId="CharAttribute484">
    <w:name w:val="CharAttribute484"/>
    <w:uiPriority w:val="99"/>
    <w:rsid w:val="003A6FEC"/>
    <w:rPr>
      <w:rFonts w:ascii="Times New Roman" w:eastAsia="Times New Roman"/>
      <w:i/>
      <w:sz w:val="28"/>
    </w:rPr>
  </w:style>
  <w:style w:type="paragraph" w:customStyle="1" w:styleId="ParaAttribute38">
    <w:name w:val="ParaAttribute38"/>
    <w:rsid w:val="003A6FEC"/>
    <w:pPr>
      <w:ind w:right="-1"/>
    </w:pPr>
    <w:rPr>
      <w:rFonts w:eastAsia="№Е"/>
      <w:sz w:val="20"/>
      <w:szCs w:val="20"/>
      <w:lang w:eastAsia="ru-RU"/>
    </w:rPr>
  </w:style>
  <w:style w:type="character" w:customStyle="1" w:styleId="CharAttribute501">
    <w:name w:val="CharAttribute501"/>
    <w:uiPriority w:val="99"/>
    <w:rsid w:val="003A6FEC"/>
    <w:rPr>
      <w:rFonts w:ascii="Times New Roman" w:eastAsia="Times New Roman"/>
      <w:i/>
      <w:sz w:val="28"/>
      <w:u w:val="single"/>
    </w:rPr>
  </w:style>
  <w:style w:type="character" w:customStyle="1" w:styleId="CharAttribute502">
    <w:name w:val="CharAttribute502"/>
    <w:rsid w:val="003A6FEC"/>
    <w:rPr>
      <w:rFonts w:ascii="Times New Roman" w:eastAsia="Times New Roman"/>
      <w:i/>
      <w:sz w:val="28"/>
    </w:rPr>
  </w:style>
  <w:style w:type="character" w:customStyle="1" w:styleId="af5">
    <w:name w:val="Без интервала Знак"/>
    <w:link w:val="af4"/>
    <w:uiPriority w:val="1"/>
    <w:rsid w:val="003A6FEC"/>
    <w:rPr>
      <w:rFonts w:eastAsia="Times New Roman"/>
      <w:lang w:val="en-US" w:eastAsia="ru-RU"/>
    </w:rPr>
  </w:style>
  <w:style w:type="character" w:customStyle="1" w:styleId="CharAttribute511">
    <w:name w:val="CharAttribute511"/>
    <w:uiPriority w:val="99"/>
    <w:rsid w:val="003A6FEC"/>
    <w:rPr>
      <w:rFonts w:ascii="Times New Roman" w:eastAsia="Times New Roman"/>
      <w:sz w:val="28"/>
    </w:rPr>
  </w:style>
  <w:style w:type="character" w:customStyle="1" w:styleId="CharAttribute512">
    <w:name w:val="CharAttribute512"/>
    <w:rsid w:val="003A6FEC"/>
    <w:rPr>
      <w:rFonts w:ascii="Times New Roman" w:eastAsia="Times New Roman"/>
      <w:sz w:val="28"/>
    </w:rPr>
  </w:style>
  <w:style w:type="character" w:customStyle="1" w:styleId="CharAttribute3">
    <w:name w:val="CharAttribute3"/>
    <w:rsid w:val="003A6FEC"/>
    <w:rPr>
      <w:rFonts w:ascii="Times New Roman" w:eastAsia="Batang" w:hAnsi="Batang"/>
      <w:sz w:val="28"/>
    </w:rPr>
  </w:style>
  <w:style w:type="character" w:customStyle="1" w:styleId="CharAttribute1">
    <w:name w:val="CharAttribute1"/>
    <w:rsid w:val="003A6FEC"/>
    <w:rPr>
      <w:rFonts w:ascii="Times New Roman" w:eastAsia="Gulim" w:hAnsi="Gulim"/>
      <w:sz w:val="28"/>
    </w:rPr>
  </w:style>
  <w:style w:type="character" w:customStyle="1" w:styleId="CharAttribute0">
    <w:name w:val="CharAttribute0"/>
    <w:rsid w:val="003A6FEC"/>
    <w:rPr>
      <w:rFonts w:ascii="Times New Roman" w:eastAsia="Times New Roman" w:hAnsi="Times New Roman"/>
      <w:sz w:val="28"/>
    </w:rPr>
  </w:style>
  <w:style w:type="character" w:customStyle="1" w:styleId="CharAttribute2">
    <w:name w:val="CharAttribute2"/>
    <w:rsid w:val="003A6FEC"/>
    <w:rPr>
      <w:rFonts w:ascii="Times New Roman" w:eastAsia="Batang" w:hAnsi="Batang"/>
      <w:color w:val="00000A"/>
      <w:sz w:val="28"/>
    </w:rPr>
  </w:style>
  <w:style w:type="paragraph" w:styleId="aff">
    <w:name w:val="Body Text Indent"/>
    <w:basedOn w:val="a"/>
    <w:link w:val="aff0"/>
    <w:unhideWhenUsed/>
    <w:rsid w:val="003A6FEC"/>
    <w:pPr>
      <w:spacing w:before="64" w:after="120" w:line="240" w:lineRule="auto"/>
      <w:ind w:left="283" w:right="816" w:firstLine="0"/>
    </w:pPr>
    <w:rPr>
      <w:rFonts w:ascii="Calibri" w:eastAsia="Calibri" w:hAnsi="Calibri"/>
      <w:color w:val="auto"/>
      <w:sz w:val="22"/>
    </w:rPr>
  </w:style>
  <w:style w:type="character" w:customStyle="1" w:styleId="aff0">
    <w:name w:val="Основной текст с отступом Знак"/>
    <w:basedOn w:val="a0"/>
    <w:link w:val="aff"/>
    <w:rsid w:val="003A6FEC"/>
    <w:rPr>
      <w:rFonts w:ascii="Calibri" w:eastAsia="Calibri" w:hAnsi="Calibri"/>
      <w:sz w:val="22"/>
      <w:szCs w:val="22"/>
      <w:lang w:val="en-US"/>
    </w:rPr>
  </w:style>
  <w:style w:type="paragraph" w:styleId="32">
    <w:name w:val="Body Text Indent 3"/>
    <w:basedOn w:val="a"/>
    <w:link w:val="33"/>
    <w:unhideWhenUsed/>
    <w:rsid w:val="003A6FEC"/>
    <w:pPr>
      <w:spacing w:before="64" w:after="120" w:line="240" w:lineRule="auto"/>
      <w:ind w:left="283" w:right="816" w:firstLine="0"/>
    </w:pPr>
    <w:rPr>
      <w:rFonts w:ascii="Calibri" w:eastAsia="Calibri" w:hAnsi="Calibri"/>
      <w:color w:val="auto"/>
      <w:sz w:val="16"/>
      <w:szCs w:val="16"/>
    </w:rPr>
  </w:style>
  <w:style w:type="character" w:customStyle="1" w:styleId="33">
    <w:name w:val="Основной текст с отступом 3 Знак"/>
    <w:basedOn w:val="a0"/>
    <w:link w:val="32"/>
    <w:rsid w:val="003A6FEC"/>
    <w:rPr>
      <w:rFonts w:ascii="Calibri" w:eastAsia="Calibri" w:hAnsi="Calibri"/>
      <w:sz w:val="16"/>
      <w:szCs w:val="16"/>
      <w:lang w:val="en-US"/>
    </w:rPr>
  </w:style>
  <w:style w:type="paragraph" w:styleId="23">
    <w:name w:val="Body Text Indent 2"/>
    <w:basedOn w:val="a"/>
    <w:link w:val="24"/>
    <w:unhideWhenUsed/>
    <w:rsid w:val="003A6FEC"/>
    <w:pPr>
      <w:spacing w:before="64" w:after="120" w:line="480" w:lineRule="auto"/>
      <w:ind w:left="283" w:right="816" w:firstLine="0"/>
    </w:pPr>
    <w:rPr>
      <w:rFonts w:ascii="Calibri" w:eastAsia="Calibri" w:hAnsi="Calibri"/>
      <w:color w:val="auto"/>
      <w:sz w:val="22"/>
    </w:rPr>
  </w:style>
  <w:style w:type="character" w:customStyle="1" w:styleId="24">
    <w:name w:val="Основной текст с отступом 2 Знак"/>
    <w:basedOn w:val="a0"/>
    <w:link w:val="23"/>
    <w:rsid w:val="003A6FEC"/>
    <w:rPr>
      <w:rFonts w:ascii="Calibri" w:eastAsia="Calibri" w:hAnsi="Calibri"/>
      <w:sz w:val="22"/>
      <w:szCs w:val="22"/>
      <w:lang w:val="en-US"/>
    </w:rPr>
  </w:style>
  <w:style w:type="character" w:customStyle="1" w:styleId="CharAttribute504">
    <w:name w:val="CharAttribute504"/>
    <w:rsid w:val="003A6FEC"/>
    <w:rPr>
      <w:rFonts w:ascii="Times New Roman" w:eastAsia="Times New Roman"/>
      <w:sz w:val="28"/>
    </w:rPr>
  </w:style>
  <w:style w:type="paragraph" w:customStyle="1" w:styleId="210">
    <w:name w:val="Основной текст 21"/>
    <w:basedOn w:val="a"/>
    <w:rsid w:val="003A6FEC"/>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ff1">
    <w:name w:val="Block Text"/>
    <w:basedOn w:val="a"/>
    <w:rsid w:val="003A6FEC"/>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3A6FEC"/>
    <w:pPr>
      <w:jc w:val="left"/>
    </w:pPr>
    <w:rPr>
      <w:rFonts w:eastAsia="№Е"/>
      <w:sz w:val="20"/>
      <w:szCs w:val="20"/>
      <w:lang w:eastAsia="ru-RU"/>
    </w:rPr>
  </w:style>
  <w:style w:type="paragraph" w:customStyle="1" w:styleId="ParaAttribute8">
    <w:name w:val="ParaAttribute8"/>
    <w:rsid w:val="003A6FEC"/>
    <w:pPr>
      <w:ind w:firstLine="851"/>
    </w:pPr>
    <w:rPr>
      <w:rFonts w:eastAsia="№Е"/>
      <w:sz w:val="20"/>
      <w:szCs w:val="20"/>
      <w:lang w:eastAsia="ru-RU"/>
    </w:rPr>
  </w:style>
  <w:style w:type="character" w:customStyle="1" w:styleId="CharAttribute268">
    <w:name w:val="CharAttribute268"/>
    <w:rsid w:val="003A6FEC"/>
    <w:rPr>
      <w:rFonts w:ascii="Times New Roman" w:eastAsia="Times New Roman"/>
      <w:sz w:val="28"/>
    </w:rPr>
  </w:style>
  <w:style w:type="character" w:customStyle="1" w:styleId="CharAttribute269">
    <w:name w:val="CharAttribute269"/>
    <w:rsid w:val="003A6FEC"/>
    <w:rPr>
      <w:rFonts w:ascii="Times New Roman" w:eastAsia="Times New Roman"/>
      <w:i/>
      <w:sz w:val="28"/>
    </w:rPr>
  </w:style>
  <w:style w:type="character" w:customStyle="1" w:styleId="CharAttribute271">
    <w:name w:val="CharAttribute271"/>
    <w:rsid w:val="003A6FEC"/>
    <w:rPr>
      <w:rFonts w:ascii="Times New Roman" w:eastAsia="Times New Roman"/>
      <w:b/>
      <w:sz w:val="28"/>
    </w:rPr>
  </w:style>
  <w:style w:type="character" w:customStyle="1" w:styleId="CharAttribute272">
    <w:name w:val="CharAttribute272"/>
    <w:rsid w:val="003A6FEC"/>
    <w:rPr>
      <w:rFonts w:ascii="Times New Roman" w:eastAsia="Times New Roman"/>
      <w:sz w:val="28"/>
    </w:rPr>
  </w:style>
  <w:style w:type="character" w:customStyle="1" w:styleId="CharAttribute273">
    <w:name w:val="CharAttribute273"/>
    <w:rsid w:val="003A6FEC"/>
    <w:rPr>
      <w:rFonts w:ascii="Times New Roman" w:eastAsia="Times New Roman"/>
      <w:sz w:val="28"/>
    </w:rPr>
  </w:style>
  <w:style w:type="character" w:customStyle="1" w:styleId="CharAttribute274">
    <w:name w:val="CharAttribute274"/>
    <w:rsid w:val="003A6FEC"/>
    <w:rPr>
      <w:rFonts w:ascii="Times New Roman" w:eastAsia="Times New Roman"/>
      <w:sz w:val="28"/>
    </w:rPr>
  </w:style>
  <w:style w:type="character" w:customStyle="1" w:styleId="CharAttribute275">
    <w:name w:val="CharAttribute275"/>
    <w:rsid w:val="003A6FEC"/>
    <w:rPr>
      <w:rFonts w:ascii="Times New Roman" w:eastAsia="Times New Roman"/>
      <w:b/>
      <w:i/>
      <w:sz w:val="28"/>
    </w:rPr>
  </w:style>
  <w:style w:type="character" w:customStyle="1" w:styleId="CharAttribute276">
    <w:name w:val="CharAttribute276"/>
    <w:rsid w:val="003A6FEC"/>
    <w:rPr>
      <w:rFonts w:ascii="Times New Roman" w:eastAsia="Times New Roman"/>
      <w:sz w:val="28"/>
    </w:rPr>
  </w:style>
  <w:style w:type="character" w:customStyle="1" w:styleId="CharAttribute277">
    <w:name w:val="CharAttribute277"/>
    <w:rsid w:val="003A6FEC"/>
    <w:rPr>
      <w:rFonts w:ascii="Times New Roman" w:eastAsia="Times New Roman"/>
      <w:b/>
      <w:i/>
      <w:color w:val="00000A"/>
      <w:sz w:val="28"/>
    </w:rPr>
  </w:style>
  <w:style w:type="character" w:customStyle="1" w:styleId="CharAttribute278">
    <w:name w:val="CharAttribute278"/>
    <w:rsid w:val="003A6FEC"/>
    <w:rPr>
      <w:rFonts w:ascii="Times New Roman" w:eastAsia="Times New Roman"/>
      <w:color w:val="00000A"/>
      <w:sz w:val="28"/>
    </w:rPr>
  </w:style>
  <w:style w:type="character" w:customStyle="1" w:styleId="CharAttribute279">
    <w:name w:val="CharAttribute279"/>
    <w:rsid w:val="003A6FEC"/>
    <w:rPr>
      <w:rFonts w:ascii="Times New Roman" w:eastAsia="Times New Roman"/>
      <w:color w:val="00000A"/>
      <w:sz w:val="28"/>
    </w:rPr>
  </w:style>
  <w:style w:type="character" w:customStyle="1" w:styleId="CharAttribute280">
    <w:name w:val="CharAttribute280"/>
    <w:rsid w:val="003A6FEC"/>
    <w:rPr>
      <w:rFonts w:ascii="Times New Roman" w:eastAsia="Times New Roman"/>
      <w:color w:val="00000A"/>
      <w:sz w:val="28"/>
    </w:rPr>
  </w:style>
  <w:style w:type="character" w:customStyle="1" w:styleId="CharAttribute281">
    <w:name w:val="CharAttribute281"/>
    <w:rsid w:val="003A6FEC"/>
    <w:rPr>
      <w:rFonts w:ascii="Times New Roman" w:eastAsia="Times New Roman"/>
      <w:color w:val="00000A"/>
      <w:sz w:val="28"/>
    </w:rPr>
  </w:style>
  <w:style w:type="character" w:customStyle="1" w:styleId="CharAttribute282">
    <w:name w:val="CharAttribute282"/>
    <w:rsid w:val="003A6FEC"/>
    <w:rPr>
      <w:rFonts w:ascii="Times New Roman" w:eastAsia="Times New Roman"/>
      <w:color w:val="00000A"/>
      <w:sz w:val="28"/>
    </w:rPr>
  </w:style>
  <w:style w:type="character" w:customStyle="1" w:styleId="CharAttribute283">
    <w:name w:val="CharAttribute283"/>
    <w:rsid w:val="003A6FEC"/>
    <w:rPr>
      <w:rFonts w:ascii="Times New Roman" w:eastAsia="Times New Roman"/>
      <w:i/>
      <w:color w:val="00000A"/>
      <w:sz w:val="28"/>
    </w:rPr>
  </w:style>
  <w:style w:type="character" w:customStyle="1" w:styleId="CharAttribute284">
    <w:name w:val="CharAttribute284"/>
    <w:rsid w:val="003A6FEC"/>
    <w:rPr>
      <w:rFonts w:ascii="Times New Roman" w:eastAsia="Times New Roman"/>
      <w:sz w:val="28"/>
    </w:rPr>
  </w:style>
  <w:style w:type="character" w:customStyle="1" w:styleId="CharAttribute285">
    <w:name w:val="CharAttribute285"/>
    <w:rsid w:val="003A6FEC"/>
    <w:rPr>
      <w:rFonts w:ascii="Times New Roman" w:eastAsia="Times New Roman"/>
      <w:sz w:val="28"/>
    </w:rPr>
  </w:style>
  <w:style w:type="character" w:customStyle="1" w:styleId="CharAttribute286">
    <w:name w:val="CharAttribute286"/>
    <w:rsid w:val="003A6FEC"/>
    <w:rPr>
      <w:rFonts w:ascii="Times New Roman" w:eastAsia="Times New Roman"/>
      <w:sz w:val="28"/>
    </w:rPr>
  </w:style>
  <w:style w:type="character" w:customStyle="1" w:styleId="CharAttribute287">
    <w:name w:val="CharAttribute287"/>
    <w:rsid w:val="003A6FEC"/>
    <w:rPr>
      <w:rFonts w:ascii="Times New Roman" w:eastAsia="Times New Roman"/>
      <w:sz w:val="28"/>
    </w:rPr>
  </w:style>
  <w:style w:type="character" w:customStyle="1" w:styleId="CharAttribute288">
    <w:name w:val="CharAttribute288"/>
    <w:rsid w:val="003A6FEC"/>
    <w:rPr>
      <w:rFonts w:ascii="Times New Roman" w:eastAsia="Times New Roman"/>
      <w:sz w:val="28"/>
    </w:rPr>
  </w:style>
  <w:style w:type="character" w:customStyle="1" w:styleId="CharAttribute289">
    <w:name w:val="CharAttribute289"/>
    <w:rsid w:val="003A6FEC"/>
    <w:rPr>
      <w:rFonts w:ascii="Times New Roman" w:eastAsia="Times New Roman"/>
      <w:sz w:val="28"/>
    </w:rPr>
  </w:style>
  <w:style w:type="character" w:customStyle="1" w:styleId="CharAttribute290">
    <w:name w:val="CharAttribute290"/>
    <w:rsid w:val="003A6FEC"/>
    <w:rPr>
      <w:rFonts w:ascii="Times New Roman" w:eastAsia="Times New Roman"/>
      <w:sz w:val="28"/>
    </w:rPr>
  </w:style>
  <w:style w:type="character" w:customStyle="1" w:styleId="CharAttribute291">
    <w:name w:val="CharAttribute291"/>
    <w:rsid w:val="003A6FEC"/>
    <w:rPr>
      <w:rFonts w:ascii="Times New Roman" w:eastAsia="Times New Roman"/>
      <w:sz w:val="28"/>
    </w:rPr>
  </w:style>
  <w:style w:type="character" w:customStyle="1" w:styleId="CharAttribute292">
    <w:name w:val="CharAttribute292"/>
    <w:rsid w:val="003A6FEC"/>
    <w:rPr>
      <w:rFonts w:ascii="Times New Roman" w:eastAsia="Times New Roman"/>
      <w:sz w:val="28"/>
    </w:rPr>
  </w:style>
  <w:style w:type="character" w:customStyle="1" w:styleId="CharAttribute293">
    <w:name w:val="CharAttribute293"/>
    <w:rsid w:val="003A6FEC"/>
    <w:rPr>
      <w:rFonts w:ascii="Times New Roman" w:eastAsia="Times New Roman"/>
      <w:sz w:val="28"/>
    </w:rPr>
  </w:style>
  <w:style w:type="character" w:customStyle="1" w:styleId="CharAttribute294">
    <w:name w:val="CharAttribute294"/>
    <w:rsid w:val="003A6FEC"/>
    <w:rPr>
      <w:rFonts w:ascii="Times New Roman" w:eastAsia="Times New Roman"/>
      <w:sz w:val="28"/>
    </w:rPr>
  </w:style>
  <w:style w:type="character" w:customStyle="1" w:styleId="CharAttribute295">
    <w:name w:val="CharAttribute295"/>
    <w:rsid w:val="003A6FEC"/>
    <w:rPr>
      <w:rFonts w:ascii="Times New Roman" w:eastAsia="Times New Roman"/>
      <w:sz w:val="28"/>
    </w:rPr>
  </w:style>
  <w:style w:type="character" w:customStyle="1" w:styleId="CharAttribute296">
    <w:name w:val="CharAttribute296"/>
    <w:rsid w:val="003A6FEC"/>
    <w:rPr>
      <w:rFonts w:ascii="Times New Roman" w:eastAsia="Times New Roman"/>
      <w:sz w:val="28"/>
    </w:rPr>
  </w:style>
  <w:style w:type="character" w:customStyle="1" w:styleId="CharAttribute297">
    <w:name w:val="CharAttribute297"/>
    <w:rsid w:val="003A6FEC"/>
    <w:rPr>
      <w:rFonts w:ascii="Times New Roman" w:eastAsia="Times New Roman"/>
      <w:sz w:val="28"/>
    </w:rPr>
  </w:style>
  <w:style w:type="character" w:customStyle="1" w:styleId="CharAttribute298">
    <w:name w:val="CharAttribute298"/>
    <w:rsid w:val="003A6FEC"/>
    <w:rPr>
      <w:rFonts w:ascii="Times New Roman" w:eastAsia="Times New Roman"/>
      <w:sz w:val="28"/>
    </w:rPr>
  </w:style>
  <w:style w:type="character" w:customStyle="1" w:styleId="CharAttribute299">
    <w:name w:val="CharAttribute299"/>
    <w:rsid w:val="003A6FEC"/>
    <w:rPr>
      <w:rFonts w:ascii="Times New Roman" w:eastAsia="Times New Roman"/>
      <w:sz w:val="28"/>
    </w:rPr>
  </w:style>
  <w:style w:type="character" w:customStyle="1" w:styleId="CharAttribute300">
    <w:name w:val="CharAttribute300"/>
    <w:rsid w:val="003A6FEC"/>
    <w:rPr>
      <w:rFonts w:ascii="Times New Roman" w:eastAsia="Times New Roman"/>
      <w:color w:val="00000A"/>
      <w:sz w:val="28"/>
    </w:rPr>
  </w:style>
  <w:style w:type="character" w:customStyle="1" w:styleId="CharAttribute301">
    <w:name w:val="CharAttribute301"/>
    <w:rsid w:val="003A6FEC"/>
    <w:rPr>
      <w:rFonts w:ascii="Times New Roman" w:eastAsia="Times New Roman"/>
      <w:color w:val="00000A"/>
      <w:sz w:val="28"/>
    </w:rPr>
  </w:style>
  <w:style w:type="character" w:customStyle="1" w:styleId="CharAttribute303">
    <w:name w:val="CharAttribute303"/>
    <w:rsid w:val="003A6FEC"/>
    <w:rPr>
      <w:rFonts w:ascii="Times New Roman" w:eastAsia="Times New Roman"/>
      <w:b/>
      <w:sz w:val="28"/>
    </w:rPr>
  </w:style>
  <w:style w:type="character" w:customStyle="1" w:styleId="CharAttribute304">
    <w:name w:val="CharAttribute304"/>
    <w:rsid w:val="003A6FEC"/>
    <w:rPr>
      <w:rFonts w:ascii="Times New Roman" w:eastAsia="Times New Roman"/>
      <w:sz w:val="28"/>
    </w:rPr>
  </w:style>
  <w:style w:type="character" w:customStyle="1" w:styleId="CharAttribute305">
    <w:name w:val="CharAttribute305"/>
    <w:rsid w:val="003A6FEC"/>
    <w:rPr>
      <w:rFonts w:ascii="Times New Roman" w:eastAsia="Times New Roman"/>
      <w:sz w:val="28"/>
    </w:rPr>
  </w:style>
  <w:style w:type="character" w:customStyle="1" w:styleId="CharAttribute306">
    <w:name w:val="CharAttribute306"/>
    <w:rsid w:val="003A6FEC"/>
    <w:rPr>
      <w:rFonts w:ascii="Times New Roman" w:eastAsia="Times New Roman"/>
      <w:sz w:val="28"/>
    </w:rPr>
  </w:style>
  <w:style w:type="character" w:customStyle="1" w:styleId="CharAttribute307">
    <w:name w:val="CharAttribute307"/>
    <w:rsid w:val="003A6FEC"/>
    <w:rPr>
      <w:rFonts w:ascii="Times New Roman" w:eastAsia="Times New Roman"/>
      <w:sz w:val="28"/>
    </w:rPr>
  </w:style>
  <w:style w:type="character" w:customStyle="1" w:styleId="CharAttribute308">
    <w:name w:val="CharAttribute308"/>
    <w:rsid w:val="003A6FEC"/>
    <w:rPr>
      <w:rFonts w:ascii="Times New Roman" w:eastAsia="Times New Roman"/>
      <w:sz w:val="28"/>
    </w:rPr>
  </w:style>
  <w:style w:type="character" w:customStyle="1" w:styleId="CharAttribute309">
    <w:name w:val="CharAttribute309"/>
    <w:rsid w:val="003A6FEC"/>
    <w:rPr>
      <w:rFonts w:ascii="Times New Roman" w:eastAsia="Times New Roman"/>
      <w:sz w:val="28"/>
    </w:rPr>
  </w:style>
  <w:style w:type="character" w:customStyle="1" w:styleId="CharAttribute310">
    <w:name w:val="CharAttribute310"/>
    <w:rsid w:val="003A6FEC"/>
    <w:rPr>
      <w:rFonts w:ascii="Times New Roman" w:eastAsia="Times New Roman"/>
      <w:sz w:val="28"/>
    </w:rPr>
  </w:style>
  <w:style w:type="character" w:customStyle="1" w:styleId="CharAttribute311">
    <w:name w:val="CharAttribute311"/>
    <w:rsid w:val="003A6FEC"/>
    <w:rPr>
      <w:rFonts w:ascii="Times New Roman" w:eastAsia="Times New Roman"/>
      <w:sz w:val="28"/>
    </w:rPr>
  </w:style>
  <w:style w:type="character" w:customStyle="1" w:styleId="CharAttribute312">
    <w:name w:val="CharAttribute312"/>
    <w:rsid w:val="003A6FEC"/>
    <w:rPr>
      <w:rFonts w:ascii="Times New Roman" w:eastAsia="Times New Roman"/>
      <w:sz w:val="28"/>
    </w:rPr>
  </w:style>
  <w:style w:type="character" w:customStyle="1" w:styleId="CharAttribute313">
    <w:name w:val="CharAttribute313"/>
    <w:rsid w:val="003A6FEC"/>
    <w:rPr>
      <w:rFonts w:ascii="Times New Roman" w:eastAsia="Times New Roman"/>
      <w:sz w:val="28"/>
    </w:rPr>
  </w:style>
  <w:style w:type="character" w:customStyle="1" w:styleId="CharAttribute314">
    <w:name w:val="CharAttribute314"/>
    <w:rsid w:val="003A6FEC"/>
    <w:rPr>
      <w:rFonts w:ascii="Times New Roman" w:eastAsia="Times New Roman"/>
      <w:sz w:val="28"/>
    </w:rPr>
  </w:style>
  <w:style w:type="character" w:customStyle="1" w:styleId="CharAttribute315">
    <w:name w:val="CharAttribute315"/>
    <w:rsid w:val="003A6FEC"/>
    <w:rPr>
      <w:rFonts w:ascii="Times New Roman" w:eastAsia="Times New Roman"/>
      <w:sz w:val="28"/>
    </w:rPr>
  </w:style>
  <w:style w:type="character" w:customStyle="1" w:styleId="CharAttribute316">
    <w:name w:val="CharAttribute316"/>
    <w:rsid w:val="003A6FEC"/>
    <w:rPr>
      <w:rFonts w:ascii="Times New Roman" w:eastAsia="Times New Roman"/>
      <w:sz w:val="28"/>
    </w:rPr>
  </w:style>
  <w:style w:type="character" w:customStyle="1" w:styleId="CharAttribute317">
    <w:name w:val="CharAttribute317"/>
    <w:rsid w:val="003A6FEC"/>
    <w:rPr>
      <w:rFonts w:ascii="Times New Roman" w:eastAsia="Times New Roman"/>
      <w:sz w:val="28"/>
    </w:rPr>
  </w:style>
  <w:style w:type="character" w:customStyle="1" w:styleId="CharAttribute318">
    <w:name w:val="CharAttribute318"/>
    <w:rsid w:val="003A6FEC"/>
    <w:rPr>
      <w:rFonts w:ascii="Times New Roman" w:eastAsia="Times New Roman"/>
      <w:sz w:val="28"/>
    </w:rPr>
  </w:style>
  <w:style w:type="character" w:customStyle="1" w:styleId="CharAttribute319">
    <w:name w:val="CharAttribute319"/>
    <w:rsid w:val="003A6FEC"/>
    <w:rPr>
      <w:rFonts w:ascii="Times New Roman" w:eastAsia="Times New Roman"/>
      <w:sz w:val="28"/>
    </w:rPr>
  </w:style>
  <w:style w:type="character" w:customStyle="1" w:styleId="CharAttribute320">
    <w:name w:val="CharAttribute320"/>
    <w:rsid w:val="003A6FEC"/>
    <w:rPr>
      <w:rFonts w:ascii="Times New Roman" w:eastAsia="Times New Roman"/>
      <w:sz w:val="28"/>
    </w:rPr>
  </w:style>
  <w:style w:type="character" w:customStyle="1" w:styleId="CharAttribute321">
    <w:name w:val="CharAttribute321"/>
    <w:rsid w:val="003A6FEC"/>
    <w:rPr>
      <w:rFonts w:ascii="Times New Roman" w:eastAsia="Times New Roman"/>
      <w:sz w:val="28"/>
    </w:rPr>
  </w:style>
  <w:style w:type="character" w:customStyle="1" w:styleId="CharAttribute322">
    <w:name w:val="CharAttribute322"/>
    <w:rsid w:val="003A6FEC"/>
    <w:rPr>
      <w:rFonts w:ascii="Times New Roman" w:eastAsia="Times New Roman"/>
      <w:sz w:val="28"/>
    </w:rPr>
  </w:style>
  <w:style w:type="character" w:customStyle="1" w:styleId="CharAttribute323">
    <w:name w:val="CharAttribute323"/>
    <w:rsid w:val="003A6FEC"/>
    <w:rPr>
      <w:rFonts w:ascii="Times New Roman" w:eastAsia="Times New Roman"/>
      <w:sz w:val="28"/>
    </w:rPr>
  </w:style>
  <w:style w:type="character" w:customStyle="1" w:styleId="CharAttribute324">
    <w:name w:val="CharAttribute324"/>
    <w:rsid w:val="003A6FEC"/>
    <w:rPr>
      <w:rFonts w:ascii="Times New Roman" w:eastAsia="Times New Roman"/>
      <w:sz w:val="28"/>
    </w:rPr>
  </w:style>
  <w:style w:type="character" w:customStyle="1" w:styleId="CharAttribute325">
    <w:name w:val="CharAttribute325"/>
    <w:rsid w:val="003A6FEC"/>
    <w:rPr>
      <w:rFonts w:ascii="Times New Roman" w:eastAsia="Times New Roman"/>
      <w:sz w:val="28"/>
    </w:rPr>
  </w:style>
  <w:style w:type="character" w:customStyle="1" w:styleId="CharAttribute326">
    <w:name w:val="CharAttribute326"/>
    <w:rsid w:val="003A6FEC"/>
    <w:rPr>
      <w:rFonts w:ascii="Times New Roman" w:eastAsia="Times New Roman"/>
      <w:sz w:val="28"/>
    </w:rPr>
  </w:style>
  <w:style w:type="character" w:customStyle="1" w:styleId="CharAttribute327">
    <w:name w:val="CharAttribute327"/>
    <w:rsid w:val="003A6FEC"/>
    <w:rPr>
      <w:rFonts w:ascii="Times New Roman" w:eastAsia="Times New Roman"/>
      <w:sz w:val="28"/>
    </w:rPr>
  </w:style>
  <w:style w:type="character" w:customStyle="1" w:styleId="CharAttribute328">
    <w:name w:val="CharAttribute328"/>
    <w:rsid w:val="003A6FEC"/>
    <w:rPr>
      <w:rFonts w:ascii="Times New Roman" w:eastAsia="Times New Roman"/>
      <w:sz w:val="28"/>
    </w:rPr>
  </w:style>
  <w:style w:type="character" w:customStyle="1" w:styleId="CharAttribute329">
    <w:name w:val="CharAttribute329"/>
    <w:rsid w:val="003A6FEC"/>
    <w:rPr>
      <w:rFonts w:ascii="Times New Roman" w:eastAsia="Times New Roman"/>
      <w:sz w:val="28"/>
    </w:rPr>
  </w:style>
  <w:style w:type="character" w:customStyle="1" w:styleId="CharAttribute330">
    <w:name w:val="CharAttribute330"/>
    <w:rsid w:val="003A6FEC"/>
    <w:rPr>
      <w:rFonts w:ascii="Times New Roman" w:eastAsia="Times New Roman"/>
      <w:sz w:val="28"/>
    </w:rPr>
  </w:style>
  <w:style w:type="character" w:customStyle="1" w:styleId="CharAttribute331">
    <w:name w:val="CharAttribute331"/>
    <w:rsid w:val="003A6FEC"/>
    <w:rPr>
      <w:rFonts w:ascii="Times New Roman" w:eastAsia="Times New Roman"/>
      <w:sz w:val="28"/>
    </w:rPr>
  </w:style>
  <w:style w:type="character" w:customStyle="1" w:styleId="CharAttribute332">
    <w:name w:val="CharAttribute332"/>
    <w:rsid w:val="003A6FEC"/>
    <w:rPr>
      <w:rFonts w:ascii="Times New Roman" w:eastAsia="Times New Roman"/>
      <w:sz w:val="28"/>
    </w:rPr>
  </w:style>
  <w:style w:type="character" w:customStyle="1" w:styleId="CharAttribute333">
    <w:name w:val="CharAttribute333"/>
    <w:rsid w:val="003A6FEC"/>
    <w:rPr>
      <w:rFonts w:ascii="Times New Roman" w:eastAsia="Times New Roman"/>
      <w:sz w:val="28"/>
    </w:rPr>
  </w:style>
  <w:style w:type="character" w:customStyle="1" w:styleId="CharAttribute334">
    <w:name w:val="CharAttribute334"/>
    <w:rsid w:val="003A6FEC"/>
    <w:rPr>
      <w:rFonts w:ascii="Times New Roman" w:eastAsia="Times New Roman"/>
      <w:sz w:val="28"/>
    </w:rPr>
  </w:style>
  <w:style w:type="character" w:customStyle="1" w:styleId="CharAttribute335">
    <w:name w:val="CharAttribute335"/>
    <w:rsid w:val="003A6FEC"/>
    <w:rPr>
      <w:rFonts w:ascii="Times New Roman" w:eastAsia="Times New Roman"/>
      <w:sz w:val="28"/>
    </w:rPr>
  </w:style>
  <w:style w:type="character" w:customStyle="1" w:styleId="CharAttribute514">
    <w:name w:val="CharAttribute514"/>
    <w:rsid w:val="003A6FEC"/>
    <w:rPr>
      <w:rFonts w:ascii="Times New Roman" w:eastAsia="Times New Roman"/>
      <w:sz w:val="28"/>
    </w:rPr>
  </w:style>
  <w:style w:type="character" w:customStyle="1" w:styleId="CharAttribute520">
    <w:name w:val="CharAttribute520"/>
    <w:rsid w:val="003A6FEC"/>
    <w:rPr>
      <w:rFonts w:ascii="Times New Roman" w:eastAsia="Times New Roman"/>
      <w:sz w:val="28"/>
    </w:rPr>
  </w:style>
  <w:style w:type="character" w:customStyle="1" w:styleId="CharAttribute521">
    <w:name w:val="CharAttribute521"/>
    <w:rsid w:val="003A6FEC"/>
    <w:rPr>
      <w:rFonts w:ascii="Times New Roman" w:eastAsia="Times New Roman"/>
      <w:i/>
      <w:sz w:val="28"/>
    </w:rPr>
  </w:style>
  <w:style w:type="character" w:customStyle="1" w:styleId="CharAttribute548">
    <w:name w:val="CharAttribute548"/>
    <w:rsid w:val="003A6FEC"/>
    <w:rPr>
      <w:rFonts w:ascii="Times New Roman" w:eastAsia="Times New Roman"/>
      <w:sz w:val="24"/>
    </w:rPr>
  </w:style>
  <w:style w:type="paragraph" w:customStyle="1" w:styleId="ParaAttribute10">
    <w:name w:val="ParaAttribute10"/>
    <w:uiPriority w:val="99"/>
    <w:rsid w:val="003A6FEC"/>
    <w:rPr>
      <w:rFonts w:eastAsia="№Е"/>
      <w:sz w:val="20"/>
      <w:szCs w:val="20"/>
      <w:lang w:eastAsia="ru-RU"/>
    </w:rPr>
  </w:style>
  <w:style w:type="paragraph" w:customStyle="1" w:styleId="ParaAttribute16">
    <w:name w:val="ParaAttribute16"/>
    <w:uiPriority w:val="99"/>
    <w:rsid w:val="003A6FEC"/>
    <w:pPr>
      <w:ind w:left="1080"/>
    </w:pPr>
    <w:rPr>
      <w:rFonts w:eastAsia="№Е"/>
      <w:sz w:val="20"/>
      <w:szCs w:val="20"/>
      <w:lang w:eastAsia="ru-RU"/>
    </w:rPr>
  </w:style>
  <w:style w:type="character" w:customStyle="1" w:styleId="CharAttribute485">
    <w:name w:val="CharAttribute485"/>
    <w:uiPriority w:val="99"/>
    <w:rsid w:val="003A6FEC"/>
    <w:rPr>
      <w:rFonts w:ascii="Times New Roman" w:eastAsia="Times New Roman"/>
      <w:i/>
      <w:sz w:val="22"/>
    </w:rPr>
  </w:style>
  <w:style w:type="character" w:styleId="aff2">
    <w:name w:val="annotation reference"/>
    <w:uiPriority w:val="99"/>
    <w:semiHidden/>
    <w:unhideWhenUsed/>
    <w:rsid w:val="003A6FEC"/>
    <w:rPr>
      <w:sz w:val="16"/>
      <w:szCs w:val="16"/>
    </w:rPr>
  </w:style>
  <w:style w:type="paragraph" w:styleId="aff3">
    <w:name w:val="annotation text"/>
    <w:basedOn w:val="a"/>
    <w:link w:val="aff4"/>
    <w:uiPriority w:val="99"/>
    <w:semiHidden/>
    <w:unhideWhenUsed/>
    <w:rsid w:val="003A6FEC"/>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f4">
    <w:name w:val="Текст примечания Знак"/>
    <w:basedOn w:val="a0"/>
    <w:link w:val="aff3"/>
    <w:uiPriority w:val="99"/>
    <w:semiHidden/>
    <w:rsid w:val="003A6FEC"/>
    <w:rPr>
      <w:rFonts w:eastAsia="Times New Roman"/>
      <w:kern w:val="2"/>
      <w:sz w:val="20"/>
      <w:szCs w:val="20"/>
      <w:lang w:val="en-US" w:eastAsia="ko-KR"/>
    </w:rPr>
  </w:style>
  <w:style w:type="paragraph" w:styleId="aff5">
    <w:name w:val="annotation subject"/>
    <w:basedOn w:val="aff3"/>
    <w:next w:val="aff3"/>
    <w:link w:val="aff6"/>
    <w:uiPriority w:val="99"/>
    <w:semiHidden/>
    <w:unhideWhenUsed/>
    <w:rsid w:val="003A6FEC"/>
    <w:rPr>
      <w:b/>
      <w:bCs/>
    </w:rPr>
  </w:style>
  <w:style w:type="character" w:customStyle="1" w:styleId="aff6">
    <w:name w:val="Тема примечания Знак"/>
    <w:basedOn w:val="aff4"/>
    <w:link w:val="aff5"/>
    <w:uiPriority w:val="99"/>
    <w:semiHidden/>
    <w:rsid w:val="003A6FEC"/>
    <w:rPr>
      <w:b/>
      <w:bCs/>
    </w:rPr>
  </w:style>
  <w:style w:type="paragraph" w:customStyle="1" w:styleId="13">
    <w:name w:val="Без интервала1"/>
    <w:aliases w:val="основа"/>
    <w:rsid w:val="003A6FEC"/>
    <w:pPr>
      <w:jc w:val="left"/>
    </w:pPr>
    <w:rPr>
      <w:rFonts w:ascii="Calibri" w:eastAsia="Times New Roman" w:hAnsi="Calibri"/>
      <w:sz w:val="22"/>
      <w:szCs w:val="20"/>
      <w:lang w:val="en-US" w:bidi="en-US"/>
    </w:rPr>
  </w:style>
  <w:style w:type="character" w:customStyle="1" w:styleId="CharAttribute526">
    <w:name w:val="CharAttribute526"/>
    <w:rsid w:val="003A6FEC"/>
    <w:rPr>
      <w:rFonts w:ascii="Times New Roman" w:eastAsia="Times New Roman"/>
      <w:sz w:val="28"/>
    </w:rPr>
  </w:style>
  <w:style w:type="character" w:customStyle="1" w:styleId="CharAttribute534">
    <w:name w:val="CharAttribute534"/>
    <w:rsid w:val="003A6FEC"/>
    <w:rPr>
      <w:rFonts w:ascii="Times New Roman" w:eastAsia="Times New Roman"/>
      <w:sz w:val="24"/>
    </w:rPr>
  </w:style>
  <w:style w:type="character" w:customStyle="1" w:styleId="CharAttribute4">
    <w:name w:val="CharAttribute4"/>
    <w:uiPriority w:val="99"/>
    <w:rsid w:val="003A6FEC"/>
    <w:rPr>
      <w:rFonts w:ascii="Times New Roman" w:eastAsia="Batang" w:hAnsi="Batang"/>
      <w:i/>
      <w:sz w:val="28"/>
    </w:rPr>
  </w:style>
  <w:style w:type="character" w:customStyle="1" w:styleId="CharAttribute10">
    <w:name w:val="CharAttribute10"/>
    <w:uiPriority w:val="99"/>
    <w:rsid w:val="003A6FEC"/>
    <w:rPr>
      <w:rFonts w:ascii="Times New Roman" w:eastAsia="Times New Roman" w:hAnsi="Times New Roman"/>
      <w:b/>
      <w:sz w:val="28"/>
    </w:rPr>
  </w:style>
  <w:style w:type="character" w:customStyle="1" w:styleId="CharAttribute11">
    <w:name w:val="CharAttribute11"/>
    <w:rsid w:val="003A6FEC"/>
    <w:rPr>
      <w:rFonts w:ascii="Times New Roman" w:eastAsia="Batang" w:hAnsi="Batang"/>
      <w:i/>
      <w:color w:val="00000A"/>
      <w:sz w:val="28"/>
    </w:rPr>
  </w:style>
  <w:style w:type="character" w:customStyle="1" w:styleId="CharAttribute498">
    <w:name w:val="CharAttribute498"/>
    <w:rsid w:val="003A6FEC"/>
    <w:rPr>
      <w:rFonts w:ascii="Times New Roman" w:eastAsia="Times New Roman"/>
      <w:sz w:val="28"/>
    </w:rPr>
  </w:style>
  <w:style w:type="character" w:customStyle="1" w:styleId="CharAttribute499">
    <w:name w:val="CharAttribute499"/>
    <w:rsid w:val="003A6FEC"/>
    <w:rPr>
      <w:rFonts w:ascii="Times New Roman" w:eastAsia="Times New Roman"/>
      <w:i/>
      <w:sz w:val="28"/>
      <w:u w:val="single"/>
    </w:rPr>
  </w:style>
  <w:style w:type="character" w:customStyle="1" w:styleId="CharAttribute500">
    <w:name w:val="CharAttribute500"/>
    <w:rsid w:val="003A6FEC"/>
    <w:rPr>
      <w:rFonts w:ascii="Times New Roman" w:eastAsia="Times New Roman"/>
      <w:sz w:val="28"/>
    </w:rPr>
  </w:style>
  <w:style w:type="table" w:customStyle="1" w:styleId="DefaultTable">
    <w:name w:val="Default Table"/>
    <w:rsid w:val="003A6FEC"/>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3A6FEC"/>
    <w:pPr>
      <w:widowControl w:val="0"/>
      <w:wordWrap w:val="0"/>
      <w:jc w:val="center"/>
    </w:pPr>
    <w:rPr>
      <w:rFonts w:eastAsia="Batang"/>
      <w:sz w:val="20"/>
      <w:szCs w:val="20"/>
      <w:lang w:eastAsia="ru-RU"/>
    </w:rPr>
  </w:style>
  <w:style w:type="character" w:customStyle="1" w:styleId="wmi-callto">
    <w:name w:val="wmi-callto"/>
    <w:basedOn w:val="a0"/>
    <w:rsid w:val="003A6FEC"/>
  </w:style>
  <w:style w:type="numbering" w:customStyle="1" w:styleId="14">
    <w:name w:val="Нет списка1"/>
    <w:next w:val="a2"/>
    <w:uiPriority w:val="99"/>
    <w:semiHidden/>
    <w:unhideWhenUsed/>
    <w:rsid w:val="003A6FEC"/>
  </w:style>
  <w:style w:type="character" w:customStyle="1" w:styleId="CharAttribute6">
    <w:name w:val="CharAttribute6"/>
    <w:rsid w:val="003A6FEC"/>
    <w:rPr>
      <w:rFonts w:ascii="Times New Roman" w:eastAsia="Batang" w:hAnsi="Batang"/>
      <w:color w:val="0000FF"/>
      <w:sz w:val="28"/>
      <w:u w:val="single"/>
    </w:rPr>
  </w:style>
  <w:style w:type="paragraph" w:customStyle="1" w:styleId="ParaAttribute7">
    <w:name w:val="ParaAttribute7"/>
    <w:rsid w:val="003A6FEC"/>
    <w:pPr>
      <w:ind w:firstLine="851"/>
      <w:jc w:val="center"/>
    </w:pPr>
    <w:rPr>
      <w:rFonts w:eastAsia="№Е"/>
      <w:sz w:val="20"/>
      <w:szCs w:val="20"/>
      <w:lang w:eastAsia="ru-RU"/>
    </w:rPr>
  </w:style>
  <w:style w:type="character" w:customStyle="1" w:styleId="CharAttribute5">
    <w:name w:val="CharAttribute5"/>
    <w:rsid w:val="003A6FEC"/>
    <w:rPr>
      <w:rFonts w:ascii="Batang" w:eastAsia="Times New Roman" w:hAnsi="Times New Roman" w:hint="eastAsia"/>
      <w:sz w:val="28"/>
    </w:rPr>
  </w:style>
  <w:style w:type="paragraph" w:customStyle="1" w:styleId="ParaAttribute2">
    <w:name w:val="ParaAttribute2"/>
    <w:rsid w:val="003A6FEC"/>
    <w:pPr>
      <w:widowControl w:val="0"/>
      <w:wordWrap w:val="0"/>
      <w:ind w:right="-1"/>
      <w:jc w:val="center"/>
    </w:pPr>
    <w:rPr>
      <w:rFonts w:eastAsia="№Е"/>
      <w:sz w:val="20"/>
      <w:szCs w:val="20"/>
      <w:lang w:eastAsia="ru-RU"/>
    </w:rPr>
  </w:style>
  <w:style w:type="paragraph" w:customStyle="1" w:styleId="ParaAttribute3">
    <w:name w:val="ParaAttribute3"/>
    <w:rsid w:val="003A6FEC"/>
    <w:pPr>
      <w:widowControl w:val="0"/>
      <w:wordWrap w:val="0"/>
      <w:ind w:right="-1"/>
      <w:jc w:val="center"/>
    </w:pPr>
    <w:rPr>
      <w:rFonts w:eastAsia="№Е"/>
      <w:sz w:val="20"/>
      <w:szCs w:val="20"/>
      <w:lang w:eastAsia="ru-RU"/>
    </w:rPr>
  </w:style>
  <w:style w:type="paragraph" w:customStyle="1" w:styleId="ParaAttribute5">
    <w:name w:val="ParaAttribute5"/>
    <w:rsid w:val="003A6FEC"/>
    <w:pPr>
      <w:widowControl w:val="0"/>
      <w:wordWrap w:val="0"/>
      <w:ind w:right="-1"/>
    </w:pPr>
    <w:rPr>
      <w:rFonts w:eastAsia="№Е"/>
      <w:sz w:val="20"/>
      <w:szCs w:val="20"/>
      <w:lang w:eastAsia="ru-RU"/>
    </w:rPr>
  </w:style>
  <w:style w:type="character" w:customStyle="1" w:styleId="25">
    <w:name w:val="Основной текст (2)"/>
    <w:rsid w:val="003A6FE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6">
    <w:name w:val="Нет списка2"/>
    <w:next w:val="a2"/>
    <w:uiPriority w:val="99"/>
    <w:semiHidden/>
    <w:unhideWhenUsed/>
    <w:rsid w:val="003A6FEC"/>
  </w:style>
  <w:style w:type="numbering" w:customStyle="1" w:styleId="34">
    <w:name w:val="Нет списка3"/>
    <w:next w:val="a2"/>
    <w:uiPriority w:val="99"/>
    <w:semiHidden/>
    <w:unhideWhenUsed/>
    <w:rsid w:val="003A6FEC"/>
  </w:style>
  <w:style w:type="paragraph" w:customStyle="1" w:styleId="incut-v4title">
    <w:name w:val="incut-v4__title"/>
    <w:basedOn w:val="a"/>
    <w:rsid w:val="003A6FEC"/>
    <w:pPr>
      <w:spacing w:before="100" w:beforeAutospacing="1" w:after="100" w:afterAutospacing="1" w:line="240" w:lineRule="auto"/>
      <w:ind w:left="0" w:firstLine="0"/>
      <w:jc w:val="left"/>
    </w:pPr>
    <w:rPr>
      <w:color w:val="auto"/>
      <w:szCs w:val="24"/>
      <w:lang w:val="ru-RU" w:eastAsia="ru-RU"/>
    </w:rPr>
  </w:style>
  <w:style w:type="table" w:customStyle="1" w:styleId="TableGrid">
    <w:name w:val="TableGrid"/>
    <w:rsid w:val="003A6FEC"/>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3A6FEC"/>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3A6FEC"/>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3A6FEC"/>
  </w:style>
  <w:style w:type="character" w:customStyle="1" w:styleId="c9">
    <w:name w:val="c9"/>
    <w:basedOn w:val="a0"/>
    <w:rsid w:val="003A6FEC"/>
  </w:style>
  <w:style w:type="character" w:customStyle="1" w:styleId="c17">
    <w:name w:val="c17"/>
    <w:basedOn w:val="a0"/>
    <w:rsid w:val="003A6FEC"/>
  </w:style>
  <w:style w:type="character" w:styleId="aff7">
    <w:name w:val="FollowedHyperlink"/>
    <w:basedOn w:val="a0"/>
    <w:uiPriority w:val="99"/>
    <w:semiHidden/>
    <w:unhideWhenUsed/>
    <w:rsid w:val="003A6FEC"/>
    <w:rPr>
      <w:color w:val="800080"/>
      <w:u w:val="single"/>
    </w:rPr>
  </w:style>
  <w:style w:type="character" w:customStyle="1" w:styleId="aff8">
    <w:name w:val="Подзаголовок Знак"/>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9">
    <w:name w:val="Subtitle"/>
    <w:basedOn w:val="a"/>
    <w:next w:val="a"/>
    <w:link w:val="aff8"/>
    <w:uiPriority w:val="11"/>
    <w:qFormat/>
    <w:rsid w:val="003A6FEC"/>
    <w:pPr>
      <w:numPr>
        <w:ilvl w:val="1"/>
      </w:numPr>
      <w:spacing w:after="200" w:line="276" w:lineRule="auto"/>
      <w:ind w:left="86" w:hanging="10"/>
      <w:jc w:val="left"/>
    </w:pPr>
    <w:rPr>
      <w:rFonts w:asciiTheme="majorHAnsi" w:eastAsiaTheme="majorEastAsia" w:hAnsiTheme="majorHAnsi" w:cstheme="majorBidi"/>
      <w:i/>
      <w:iCs/>
      <w:color w:val="4F81BD" w:themeColor="accent1"/>
      <w:spacing w:val="15"/>
      <w:szCs w:val="24"/>
    </w:rPr>
  </w:style>
  <w:style w:type="character" w:customStyle="1" w:styleId="15">
    <w:name w:val="Подзаголовок Знак1"/>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a">
    <w:name w:val="Normal Indent"/>
    <w:basedOn w:val="a"/>
    <w:uiPriority w:val="99"/>
    <w:unhideWhenUsed/>
    <w:rsid w:val="00FB1AB0"/>
    <w:pPr>
      <w:spacing w:after="200" w:line="276" w:lineRule="auto"/>
      <w:ind w:left="720" w:firstLine="0"/>
      <w:jc w:val="left"/>
    </w:pPr>
    <w:rPr>
      <w:rFonts w:asciiTheme="minorHAnsi" w:eastAsiaTheme="minorHAnsi" w:hAnsiTheme="minorHAnsi" w:cstheme="minorBidi"/>
      <w:color w:val="auto"/>
      <w:sz w:val="22"/>
    </w:rPr>
  </w:style>
  <w:style w:type="character" w:styleId="affb">
    <w:name w:val="Emphasis"/>
    <w:basedOn w:val="a0"/>
    <w:uiPriority w:val="20"/>
    <w:qFormat/>
    <w:rsid w:val="00FB1AB0"/>
    <w:rPr>
      <w:i/>
      <w:iCs/>
    </w:rPr>
  </w:style>
  <w:style w:type="paragraph" w:styleId="affc">
    <w:name w:val="caption"/>
    <w:basedOn w:val="a"/>
    <w:next w:val="a"/>
    <w:uiPriority w:val="35"/>
    <w:semiHidden/>
    <w:unhideWhenUsed/>
    <w:qFormat/>
    <w:rsid w:val="00FB1AB0"/>
    <w:pPr>
      <w:spacing w:after="200" w:line="240" w:lineRule="auto"/>
      <w:ind w:left="0" w:firstLine="0"/>
      <w:jc w:val="left"/>
    </w:pPr>
    <w:rPr>
      <w:rFonts w:asciiTheme="minorHAnsi" w:eastAsiaTheme="minorHAnsi" w:hAnsiTheme="minorHAnsi" w:cstheme="minorBidi"/>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fc4c2" TargetMode="External"/><Relationship Id="rId117" Type="http://schemas.openxmlformats.org/officeDocument/2006/relationships/hyperlink" Target="https://m.edsoo.ru/8a181518" TargetMode="External"/><Relationship Id="rId21" Type="http://schemas.openxmlformats.org/officeDocument/2006/relationships/hyperlink" Target="https://m.edsoo.ru/863fb748" TargetMode="External"/><Relationship Id="rId42" Type="http://schemas.openxmlformats.org/officeDocument/2006/relationships/hyperlink" Target="https://m.edsoo.ru/8640b1ca" TargetMode="External"/><Relationship Id="rId47" Type="http://schemas.openxmlformats.org/officeDocument/2006/relationships/hyperlink" Target="https://m.edsoo.ru/8640b990" TargetMode="External"/><Relationship Id="rId63" Type="http://schemas.openxmlformats.org/officeDocument/2006/relationships/hyperlink" Target="https://m.edsoo.ru/886472a2" TargetMode="External"/><Relationship Id="rId68" Type="http://schemas.openxmlformats.org/officeDocument/2006/relationships/hyperlink" Target="https://m.edsoo.ru/88647838" TargetMode="External"/><Relationship Id="rId84" Type="http://schemas.openxmlformats.org/officeDocument/2006/relationships/hyperlink" Target="https://m.edsoo.ru/88648a44" TargetMode="External"/><Relationship Id="rId89" Type="http://schemas.openxmlformats.org/officeDocument/2006/relationships/hyperlink" Target="https://m.edsoo.ru/88649070" TargetMode="External"/><Relationship Id="rId112" Type="http://schemas.openxmlformats.org/officeDocument/2006/relationships/hyperlink" Target="https://m.edsoo.ru/8a180c26" TargetMode="External"/><Relationship Id="rId133" Type="http://schemas.openxmlformats.org/officeDocument/2006/relationships/hyperlink" Target="https://m.edsoo.ru/8a18402e" TargetMode="External"/><Relationship Id="rId138" Type="http://schemas.openxmlformats.org/officeDocument/2006/relationships/hyperlink" Target="https://m.edsoo.ru/8a184dda" TargetMode="External"/><Relationship Id="rId16" Type="http://schemas.openxmlformats.org/officeDocument/2006/relationships/hyperlink" Target="https://m.edsoo.ru/863fabea" TargetMode="External"/><Relationship Id="rId107" Type="http://schemas.openxmlformats.org/officeDocument/2006/relationships/hyperlink" Target="https://m.edsoo.ru/8a180140" TargetMode="External"/><Relationship Id="rId11" Type="http://schemas.openxmlformats.org/officeDocument/2006/relationships/hyperlink" Target="https://m.edsoo.ru/863f9c68" TargetMode="External"/><Relationship Id="rId32" Type="http://schemas.openxmlformats.org/officeDocument/2006/relationships/hyperlink" Target="https://m.edsoo.ru/863fd336" TargetMode="External"/><Relationship Id="rId37" Type="http://schemas.openxmlformats.org/officeDocument/2006/relationships/hyperlink" Target="https://m.edsoo.ru/8640a91e" TargetMode="External"/><Relationship Id="rId53" Type="http://schemas.openxmlformats.org/officeDocument/2006/relationships/hyperlink" Target="https://m.edsoo.ru/886460aa" TargetMode="External"/><Relationship Id="rId58" Type="http://schemas.openxmlformats.org/officeDocument/2006/relationships/hyperlink" Target="https://m.edsoo.ru/88646c1c" TargetMode="External"/><Relationship Id="rId74" Type="http://schemas.openxmlformats.org/officeDocument/2006/relationships/hyperlink" Target="https://m.edsoo.ru/88647e78" TargetMode="External"/><Relationship Id="rId79" Type="http://schemas.openxmlformats.org/officeDocument/2006/relationships/hyperlink" Target="https://m.edsoo.ru/8864840e" TargetMode="External"/><Relationship Id="rId102" Type="http://schemas.openxmlformats.org/officeDocument/2006/relationships/hyperlink" Target="https://m.edsoo.ru/8a17f66e" TargetMode="External"/><Relationship Id="rId123" Type="http://schemas.openxmlformats.org/officeDocument/2006/relationships/hyperlink" Target="https://m.edsoo.ru/8a182562" TargetMode="External"/><Relationship Id="rId128" Type="http://schemas.openxmlformats.org/officeDocument/2006/relationships/hyperlink" Target="https://m.edsoo.ru/8a1831d8" TargetMode="External"/><Relationship Id="rId5" Type="http://schemas.openxmlformats.org/officeDocument/2006/relationships/image" Target="media/image1.png"/><Relationship Id="rId90" Type="http://schemas.openxmlformats.org/officeDocument/2006/relationships/hyperlink" Target="https://m.edsoo.ru/8864919c" TargetMode="External"/><Relationship Id="rId95" Type="http://schemas.openxmlformats.org/officeDocument/2006/relationships/hyperlink" Target="https://m.edsoo.ru/88649a5c" TargetMode="External"/><Relationship Id="rId22" Type="http://schemas.openxmlformats.org/officeDocument/2006/relationships/hyperlink" Target="https://m.edsoo.ru/863fbac2" TargetMode="External"/><Relationship Id="rId27" Type="http://schemas.openxmlformats.org/officeDocument/2006/relationships/hyperlink" Target="https://m.edsoo.ru/863fc6ca" TargetMode="External"/><Relationship Id="rId43" Type="http://schemas.openxmlformats.org/officeDocument/2006/relationships/hyperlink" Target="https://m.edsoo.ru/8640b382" TargetMode="External"/><Relationship Id="rId48" Type="http://schemas.openxmlformats.org/officeDocument/2006/relationships/hyperlink" Target="https://m.edsoo.ru/8640bb16" TargetMode="External"/><Relationship Id="rId64" Type="http://schemas.openxmlformats.org/officeDocument/2006/relationships/hyperlink" Target="https://m.edsoo.ru/886473ba" TargetMode="External"/><Relationship Id="rId69" Type="http://schemas.openxmlformats.org/officeDocument/2006/relationships/hyperlink" Target="https://m.edsoo.ru/8864795a" TargetMode="External"/><Relationship Id="rId113" Type="http://schemas.openxmlformats.org/officeDocument/2006/relationships/hyperlink" Target="https://m.edsoo.ru/8a180e06" TargetMode="External"/><Relationship Id="rId118" Type="http://schemas.openxmlformats.org/officeDocument/2006/relationships/hyperlink" Target="https://m.edsoo.ru/8a1816e4" TargetMode="External"/><Relationship Id="rId134" Type="http://schemas.openxmlformats.org/officeDocument/2006/relationships/hyperlink" Target="https://m.edsoo.ru/8a1841c8" TargetMode="External"/><Relationship Id="rId139" Type="http://schemas.openxmlformats.org/officeDocument/2006/relationships/hyperlink" Target="https://m.edsoo.ru/8a185154" TargetMode="External"/><Relationship Id="rId8" Type="http://schemas.openxmlformats.org/officeDocument/2006/relationships/hyperlink" Target="https://m.edsoo.ru/863f8f2a" TargetMode="External"/><Relationship Id="rId51" Type="http://schemas.openxmlformats.org/officeDocument/2006/relationships/hyperlink" Target="https://m.edsoo.ru/8640c002" TargetMode="External"/><Relationship Id="rId72" Type="http://schemas.openxmlformats.org/officeDocument/2006/relationships/hyperlink" Target="https://m.edsoo.ru/88647d4c" TargetMode="External"/><Relationship Id="rId80" Type="http://schemas.openxmlformats.org/officeDocument/2006/relationships/hyperlink" Target="https://m.edsoo.ru/886485bc" TargetMode="External"/><Relationship Id="rId85" Type="http://schemas.openxmlformats.org/officeDocument/2006/relationships/hyperlink" Target="https://m.edsoo.ru/88648b5c" TargetMode="External"/><Relationship Id="rId93" Type="http://schemas.openxmlformats.org/officeDocument/2006/relationships/hyperlink" Target="https://m.edsoo.ru/886494f8" TargetMode="External"/><Relationship Id="rId98" Type="http://schemas.openxmlformats.org/officeDocument/2006/relationships/hyperlink" Target="https://m.edsoo.ru/8a17efa2" TargetMode="External"/><Relationship Id="rId121" Type="http://schemas.openxmlformats.org/officeDocument/2006/relationships/hyperlink" Target="https://m.edsoo.ru/8a18230a" TargetMode="External"/><Relationship Id="rId3" Type="http://schemas.openxmlformats.org/officeDocument/2006/relationships/settings" Target="settings.xml"/><Relationship Id="rId12" Type="http://schemas.openxmlformats.org/officeDocument/2006/relationships/hyperlink" Target="https://m.edsoo.ru/863fa050" TargetMode="External"/><Relationship Id="rId17" Type="http://schemas.openxmlformats.org/officeDocument/2006/relationships/hyperlink" Target="https://m.edsoo.ru/863fadfc" TargetMode="External"/><Relationship Id="rId25" Type="http://schemas.openxmlformats.org/officeDocument/2006/relationships/hyperlink" Target="https://m.edsoo.ru/863fc26a" TargetMode="External"/><Relationship Id="rId33" Type="http://schemas.openxmlformats.org/officeDocument/2006/relationships/hyperlink" Target="https://m.edsoo.ru/863fd5c0" TargetMode="External"/><Relationship Id="rId38" Type="http://schemas.openxmlformats.org/officeDocument/2006/relationships/hyperlink" Target="https://m.edsoo.ru/8640aae0" TargetMode="External"/><Relationship Id="rId46" Type="http://schemas.openxmlformats.org/officeDocument/2006/relationships/hyperlink" Target="https://m.edsoo.ru/8640b7f6" TargetMode="External"/><Relationship Id="rId59" Type="http://schemas.openxmlformats.org/officeDocument/2006/relationships/hyperlink" Target="https://m.edsoo.ru/88646d5c" TargetMode="External"/><Relationship Id="rId67" Type="http://schemas.openxmlformats.org/officeDocument/2006/relationships/hyperlink" Target="https://m.edsoo.ru/88647716" TargetMode="External"/><Relationship Id="rId103" Type="http://schemas.openxmlformats.org/officeDocument/2006/relationships/hyperlink" Target="https://m.edsoo.ru/8a17f790" TargetMode="External"/><Relationship Id="rId108" Type="http://schemas.openxmlformats.org/officeDocument/2006/relationships/hyperlink" Target="https://m.edsoo.ru/8a18030c" TargetMode="External"/><Relationship Id="rId116" Type="http://schemas.openxmlformats.org/officeDocument/2006/relationships/hyperlink" Target="https://m.edsoo.ru/8a18134c" TargetMode="External"/><Relationship Id="rId124" Type="http://schemas.openxmlformats.org/officeDocument/2006/relationships/hyperlink" Target="https://m.edsoo.ru/8a182954" TargetMode="External"/><Relationship Id="rId129" Type="http://schemas.openxmlformats.org/officeDocument/2006/relationships/hyperlink" Target="https://m.edsoo.ru/8a1835b6" TargetMode="External"/><Relationship Id="rId137" Type="http://schemas.openxmlformats.org/officeDocument/2006/relationships/hyperlink" Target="https://m.edsoo.ru/8a18466e" TargetMode="External"/><Relationship Id="rId20" Type="http://schemas.openxmlformats.org/officeDocument/2006/relationships/hyperlink" Target="https://m.edsoo.ru/863fb540" TargetMode="External"/><Relationship Id="rId41" Type="http://schemas.openxmlformats.org/officeDocument/2006/relationships/hyperlink" Target="https://m.edsoo.ru/8640afcc" TargetMode="External"/><Relationship Id="rId54" Type="http://schemas.openxmlformats.org/officeDocument/2006/relationships/hyperlink" Target="https://m.edsoo.ru/886465e6" TargetMode="External"/><Relationship Id="rId62" Type="http://schemas.openxmlformats.org/officeDocument/2006/relationships/hyperlink" Target="https://m.edsoo.ru/886470f4" TargetMode="External"/><Relationship Id="rId70" Type="http://schemas.openxmlformats.org/officeDocument/2006/relationships/hyperlink" Target="https://m.edsoo.ru/88647a86" TargetMode="External"/><Relationship Id="rId75" Type="http://schemas.openxmlformats.org/officeDocument/2006/relationships/hyperlink" Target="https://m.edsoo.ru/88647fa4" TargetMode="External"/><Relationship Id="rId83" Type="http://schemas.openxmlformats.org/officeDocument/2006/relationships/hyperlink" Target="https://m.edsoo.ru/8864892c" TargetMode="External"/><Relationship Id="rId88" Type="http://schemas.openxmlformats.org/officeDocument/2006/relationships/hyperlink" Target="https://m.edsoo.ru/88648f62" TargetMode="External"/><Relationship Id="rId91" Type="http://schemas.openxmlformats.org/officeDocument/2006/relationships/hyperlink" Target="https://m.edsoo.ru/886492be" TargetMode="External"/><Relationship Id="rId96" Type="http://schemas.openxmlformats.org/officeDocument/2006/relationships/hyperlink" Target="https://m.edsoo.ru/88649b92" TargetMode="External"/><Relationship Id="rId111" Type="http://schemas.openxmlformats.org/officeDocument/2006/relationships/hyperlink" Target="https://m.edsoo.ru/8a180848" TargetMode="External"/><Relationship Id="rId132" Type="http://schemas.openxmlformats.org/officeDocument/2006/relationships/hyperlink" Target="https://m.edsoo.ru/8a183e76"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file:///C:\Users\admin\AppData\Local\Temp\logo.png" TargetMode="External"/><Relationship Id="rId15" Type="http://schemas.openxmlformats.org/officeDocument/2006/relationships/hyperlink" Target="https://m.edsoo.ru/863faa50" TargetMode="External"/><Relationship Id="rId23" Type="http://schemas.openxmlformats.org/officeDocument/2006/relationships/hyperlink" Target="https://m.edsoo.ru/863fbdd8" TargetMode="External"/><Relationship Id="rId28" Type="http://schemas.openxmlformats.org/officeDocument/2006/relationships/hyperlink" Target="https://m.edsoo.ru/863fc8dc" TargetMode="External"/><Relationship Id="rId36" Type="http://schemas.openxmlformats.org/officeDocument/2006/relationships/hyperlink" Target="https://m.edsoo.ru/8640a770" TargetMode="External"/><Relationship Id="rId49" Type="http://schemas.openxmlformats.org/officeDocument/2006/relationships/hyperlink" Target="https://m.edsoo.ru/8640bcf6" TargetMode="External"/><Relationship Id="rId57" Type="http://schemas.openxmlformats.org/officeDocument/2006/relationships/hyperlink" Target="https://m.edsoo.ru/88646adc" TargetMode="External"/><Relationship Id="rId106" Type="http://schemas.openxmlformats.org/officeDocument/2006/relationships/hyperlink" Target="https://m.edsoo.ru/8a17ff2e" TargetMode="External"/><Relationship Id="rId114" Type="http://schemas.openxmlformats.org/officeDocument/2006/relationships/hyperlink" Target="https://m.edsoo.ru/8a180fd2" TargetMode="External"/><Relationship Id="rId119" Type="http://schemas.openxmlformats.org/officeDocument/2006/relationships/hyperlink" Target="https://m.edsoo.ru/8a181d1a" TargetMode="External"/><Relationship Id="rId127" Type="http://schemas.openxmlformats.org/officeDocument/2006/relationships/hyperlink" Target="https://m.edsoo.ru/8a183002" TargetMode="External"/><Relationship Id="rId10" Type="http://schemas.openxmlformats.org/officeDocument/2006/relationships/hyperlink" Target="https://m.edsoo.ru/863f9740" TargetMode="External"/><Relationship Id="rId31" Type="http://schemas.openxmlformats.org/officeDocument/2006/relationships/hyperlink" Target="https://m.edsoo.ru/863fd07a" TargetMode="External"/><Relationship Id="rId44" Type="http://schemas.openxmlformats.org/officeDocument/2006/relationships/hyperlink" Target="https://m.edsoo.ru/8640b508" TargetMode="External"/><Relationship Id="rId52" Type="http://schemas.openxmlformats.org/officeDocument/2006/relationships/hyperlink" Target="https://m.edsoo.ru/8640c1c4" TargetMode="External"/><Relationship Id="rId60" Type="http://schemas.openxmlformats.org/officeDocument/2006/relationships/hyperlink" Target="https://m.edsoo.ru/88646e7e" TargetMode="External"/><Relationship Id="rId65" Type="http://schemas.openxmlformats.org/officeDocument/2006/relationships/hyperlink" Target="https://m.edsoo.ru/886474dc" TargetMode="External"/><Relationship Id="rId73" Type="http://schemas.openxmlformats.org/officeDocument/2006/relationships/hyperlink" Target="https://m.edsoo.ru/88647e78" TargetMode="External"/><Relationship Id="rId78" Type="http://schemas.openxmlformats.org/officeDocument/2006/relationships/hyperlink" Target="https://m.edsoo.ru/886482ec" TargetMode="External"/><Relationship Id="rId81" Type="http://schemas.openxmlformats.org/officeDocument/2006/relationships/hyperlink" Target="https://m.edsoo.ru/886486e8" TargetMode="External"/><Relationship Id="rId86" Type="http://schemas.openxmlformats.org/officeDocument/2006/relationships/hyperlink" Target="https://m.edsoo.ru/88648c7e" TargetMode="External"/><Relationship Id="rId94" Type="http://schemas.openxmlformats.org/officeDocument/2006/relationships/hyperlink" Target="https://m.edsoo.ru/88649872" TargetMode="External"/><Relationship Id="rId99" Type="http://schemas.openxmlformats.org/officeDocument/2006/relationships/hyperlink" Target="https://m.edsoo.ru/8a17f31c" TargetMode="External"/><Relationship Id="rId101" Type="http://schemas.openxmlformats.org/officeDocument/2006/relationships/hyperlink" Target="https://m.edsoo.ru/8a17f560" TargetMode="External"/><Relationship Id="rId122" Type="http://schemas.openxmlformats.org/officeDocument/2006/relationships/hyperlink" Target="https://m.edsoo.ru/8a182436" TargetMode="External"/><Relationship Id="rId130" Type="http://schemas.openxmlformats.org/officeDocument/2006/relationships/hyperlink" Target="https://m.edsoo.ru/8a1837d2" TargetMode="External"/><Relationship Id="rId135" Type="http://schemas.openxmlformats.org/officeDocument/2006/relationships/hyperlink" Target="https://m.edsoo.ru/8a184358" TargetMode="External"/><Relationship Id="rId4" Type="http://schemas.openxmlformats.org/officeDocument/2006/relationships/webSettings" Target="webSettings.xml"/><Relationship Id="rId9" Type="http://schemas.openxmlformats.org/officeDocument/2006/relationships/hyperlink" Target="https://m.edsoo.ru/863f9380" TargetMode="External"/><Relationship Id="rId13" Type="http://schemas.openxmlformats.org/officeDocument/2006/relationships/hyperlink" Target="https://m.edsoo.ru/863fa244" TargetMode="External"/><Relationship Id="rId18" Type="http://schemas.openxmlformats.org/officeDocument/2006/relationships/hyperlink" Target="https://m.edsoo.ru/863fb130" TargetMode="External"/><Relationship Id="rId39" Type="http://schemas.openxmlformats.org/officeDocument/2006/relationships/hyperlink" Target="https://m.edsoo.ru/8640ac84" TargetMode="External"/><Relationship Id="rId109" Type="http://schemas.openxmlformats.org/officeDocument/2006/relationships/hyperlink" Target="https://m.edsoo.ru/8a1804f6" TargetMode="External"/><Relationship Id="rId34" Type="http://schemas.openxmlformats.org/officeDocument/2006/relationships/hyperlink" Target="https://m.edsoo.ru/863fd836" TargetMode="External"/><Relationship Id="rId50" Type="http://schemas.openxmlformats.org/officeDocument/2006/relationships/hyperlink" Target="https://m.edsoo.ru/8640be72" TargetMode="External"/><Relationship Id="rId55" Type="http://schemas.openxmlformats.org/officeDocument/2006/relationships/hyperlink" Target="https://m.edsoo.ru/886469b0" TargetMode="External"/><Relationship Id="rId76" Type="http://schemas.openxmlformats.org/officeDocument/2006/relationships/hyperlink" Target="https://m.edsoo.ru/886480bc" TargetMode="External"/><Relationship Id="rId97" Type="http://schemas.openxmlformats.org/officeDocument/2006/relationships/hyperlink" Target="https://m.edsoo.ru/88649cd2" TargetMode="External"/><Relationship Id="rId104" Type="http://schemas.openxmlformats.org/officeDocument/2006/relationships/hyperlink" Target="https://m.edsoo.ru/8a17f916" TargetMode="External"/><Relationship Id="rId120" Type="http://schemas.openxmlformats.org/officeDocument/2006/relationships/hyperlink" Target="https://m.edsoo.ru/8a1821b6" TargetMode="External"/><Relationship Id="rId125" Type="http://schemas.openxmlformats.org/officeDocument/2006/relationships/hyperlink" Target="https://m.edsoo.ru/8a182c92" TargetMode="External"/><Relationship Id="rId141" Type="http://schemas.openxmlformats.org/officeDocument/2006/relationships/theme" Target="theme/theme1.xml"/><Relationship Id="rId7" Type="http://schemas.openxmlformats.org/officeDocument/2006/relationships/hyperlink" Target="https://m.edsoo.ru/863f8d54" TargetMode="External"/><Relationship Id="rId71" Type="http://schemas.openxmlformats.org/officeDocument/2006/relationships/hyperlink" Target="https://m.edsoo.ru/88647c2a" TargetMode="External"/><Relationship Id="rId92" Type="http://schemas.openxmlformats.org/officeDocument/2006/relationships/hyperlink" Target="https://m.edsoo.ru/886493d6" TargetMode="External"/><Relationship Id="rId2" Type="http://schemas.openxmlformats.org/officeDocument/2006/relationships/styles" Target="styles.xml"/><Relationship Id="rId29" Type="http://schemas.openxmlformats.org/officeDocument/2006/relationships/hyperlink" Target="https://m.edsoo.ru/863fcaf8" TargetMode="External"/><Relationship Id="rId24" Type="http://schemas.openxmlformats.org/officeDocument/2006/relationships/hyperlink" Target="https://m.edsoo.ru/863fbfcc" TargetMode="External"/><Relationship Id="rId40" Type="http://schemas.openxmlformats.org/officeDocument/2006/relationships/hyperlink" Target="https://m.edsoo.ru/8640ae32" TargetMode="External"/><Relationship Id="rId45" Type="http://schemas.openxmlformats.org/officeDocument/2006/relationships/hyperlink" Target="https://m.edsoo.ru/8640b67a" TargetMode="External"/><Relationship Id="rId66" Type="http://schemas.openxmlformats.org/officeDocument/2006/relationships/hyperlink" Target="https://m.edsoo.ru/88647608" TargetMode="External"/><Relationship Id="rId87" Type="http://schemas.openxmlformats.org/officeDocument/2006/relationships/hyperlink" Target="https://m.edsoo.ru/88648e36" TargetMode="External"/><Relationship Id="rId110" Type="http://schemas.openxmlformats.org/officeDocument/2006/relationships/hyperlink" Target="https://m.edsoo.ru/8a1806a4" TargetMode="External"/><Relationship Id="rId115" Type="http://schemas.openxmlformats.org/officeDocument/2006/relationships/hyperlink" Target="https://m.edsoo.ru/8a181194" TargetMode="External"/><Relationship Id="rId131" Type="http://schemas.openxmlformats.org/officeDocument/2006/relationships/hyperlink" Target="https://m.edsoo.ru/8a183994" TargetMode="External"/><Relationship Id="rId136" Type="http://schemas.openxmlformats.org/officeDocument/2006/relationships/hyperlink" Target="https://m.edsoo.ru/8a1844de" TargetMode="External"/><Relationship Id="rId61" Type="http://schemas.openxmlformats.org/officeDocument/2006/relationships/hyperlink" Target="https://m.edsoo.ru/88646faa" TargetMode="External"/><Relationship Id="rId82" Type="http://schemas.openxmlformats.org/officeDocument/2006/relationships/hyperlink" Target="https://m.edsoo.ru/8864880a" TargetMode="External"/><Relationship Id="rId19" Type="http://schemas.openxmlformats.org/officeDocument/2006/relationships/hyperlink" Target="https://m.edsoo.ru/863fb324" TargetMode="External"/><Relationship Id="rId14" Type="http://schemas.openxmlformats.org/officeDocument/2006/relationships/hyperlink" Target="https://m.edsoo.ru/863fa6ea" TargetMode="External"/><Relationship Id="rId30" Type="http://schemas.openxmlformats.org/officeDocument/2006/relationships/hyperlink" Target="https://m.edsoo.ru/863fce2c" TargetMode="External"/><Relationship Id="rId35" Type="http://schemas.openxmlformats.org/officeDocument/2006/relationships/hyperlink" Target="https://m.edsoo.ru/8640a31a" TargetMode="External"/><Relationship Id="rId56" Type="http://schemas.openxmlformats.org/officeDocument/2006/relationships/hyperlink" Target="https://m.edsoo.ru/88646848" TargetMode="External"/><Relationship Id="rId77" Type="http://schemas.openxmlformats.org/officeDocument/2006/relationships/hyperlink" Target="https://m.edsoo.ru/886481d4" TargetMode="External"/><Relationship Id="rId100" Type="http://schemas.openxmlformats.org/officeDocument/2006/relationships/hyperlink" Target="https://m.edsoo.ru/8a17f448" TargetMode="External"/><Relationship Id="rId105" Type="http://schemas.openxmlformats.org/officeDocument/2006/relationships/hyperlink" Target="https://m.edsoo.ru/8a17fad8" TargetMode="External"/><Relationship Id="rId126" Type="http://schemas.openxmlformats.org/officeDocument/2006/relationships/hyperlink" Target="https://m.edsoo.ru/8a182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19360</Words>
  <Characters>110353</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7</cp:revision>
  <cp:lastPrinted>2023-09-13T08:19:00Z</cp:lastPrinted>
  <dcterms:created xsi:type="dcterms:W3CDTF">2023-09-14T18:35:00Z</dcterms:created>
  <dcterms:modified xsi:type="dcterms:W3CDTF">2023-09-17T10:55:00Z</dcterms:modified>
</cp:coreProperties>
</file>